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1074C" w14:textId="106F6FEF" w:rsidR="004A6871" w:rsidRPr="00464BF9" w:rsidRDefault="004A6871" w:rsidP="00464BF9">
      <w:pPr>
        <w:pStyle w:val="Title"/>
        <w:rPr>
          <w:rFonts w:ascii="Calibri" w:hAnsi="Calibri"/>
          <w:noProof w:val="0"/>
          <w:lang w:val="en-GB"/>
        </w:rPr>
      </w:pPr>
      <w:bookmarkStart w:id="0" w:name="_Hlk58229332"/>
      <w:r w:rsidRPr="00983451">
        <w:rPr>
          <w:rFonts w:ascii="Calibri" w:hAnsi="Calibri" w:cs="Calibri"/>
          <w:szCs w:val="40"/>
          <w:lang w:eastAsia="en-GB"/>
        </w:rPr>
        <w:t>Terms of Reference for Intersessional Correspondence Group on Regional Priorities within the Bonn Agreement (ICG-RP)</w:t>
      </w:r>
    </w:p>
    <w:p w14:paraId="5DB1ED63" w14:textId="77777777" w:rsidR="004A6871" w:rsidRPr="00983451" w:rsidRDefault="004A6871" w:rsidP="004A6871">
      <w:pPr>
        <w:tabs>
          <w:tab w:val="clear" w:pos="567"/>
          <w:tab w:val="left" w:pos="1134"/>
          <w:tab w:val="left" w:pos="1701"/>
          <w:tab w:val="left" w:pos="2268"/>
        </w:tabs>
        <w:spacing w:after="0" w:line="240" w:lineRule="auto"/>
        <w:ind w:right="72"/>
        <w:rPr>
          <w:rFonts w:ascii="Calibri" w:hAnsi="Calibri" w:cs="Calibri"/>
          <w:b/>
          <w:sz w:val="22"/>
          <w:szCs w:val="22"/>
          <w:lang w:eastAsia="en-GB"/>
        </w:rPr>
      </w:pPr>
    </w:p>
    <w:p w14:paraId="0DECD5B2" w14:textId="77777777" w:rsidR="004A6871" w:rsidRPr="00983451" w:rsidRDefault="004A6871" w:rsidP="004A6871">
      <w:pPr>
        <w:tabs>
          <w:tab w:val="left" w:pos="1134"/>
          <w:tab w:val="left" w:pos="1701"/>
          <w:tab w:val="left" w:pos="2268"/>
        </w:tabs>
        <w:spacing w:after="120" w:line="240" w:lineRule="auto"/>
        <w:rPr>
          <w:rFonts w:ascii="Calibri" w:hAnsi="Calibri" w:cs="Calibri"/>
          <w:b/>
          <w:sz w:val="22"/>
          <w:szCs w:val="22"/>
          <w:lang w:eastAsia="en-GB"/>
        </w:rPr>
      </w:pPr>
      <w:r w:rsidRPr="00983451">
        <w:rPr>
          <w:rFonts w:ascii="Calibri" w:hAnsi="Calibri" w:cs="Calibri"/>
          <w:b/>
          <w:sz w:val="22"/>
          <w:szCs w:val="22"/>
          <w:lang w:eastAsia="en-GB"/>
        </w:rPr>
        <w:t>Background</w:t>
      </w:r>
    </w:p>
    <w:p w14:paraId="03FF71D0" w14:textId="619FB702"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eastAsia="Calibri" w:hAnsi="Calibri" w:cs="Calibri"/>
          <w:color w:val="000000"/>
          <w:sz w:val="22"/>
          <w:szCs w:val="22"/>
          <w:lang w:eastAsia="en-GB"/>
        </w:rPr>
      </w:pPr>
      <w:r w:rsidRPr="00983451">
        <w:rPr>
          <w:rFonts w:ascii="Calibri" w:eastAsia="Calibri" w:hAnsi="Calibri" w:cs="Calibri"/>
          <w:color w:val="000000"/>
          <w:sz w:val="22"/>
          <w:szCs w:val="22"/>
          <w:lang w:eastAsia="en-GB"/>
        </w:rPr>
        <w:t xml:space="preserve">The EU (and other agencies) invites the Bonn Agreement to engage as regional marine pollution stakeholder in the planning of EC project calls and funding programmes, by identifying and submitting regional priorities. Bonn 2020 agreed to establish an expert consultation mechanism inside the Bonn Agreement to identify priorities for submission and consideration in the preparation process of EU Calls or other funding programmes. </w:t>
      </w:r>
    </w:p>
    <w:p w14:paraId="79BDFA7F" w14:textId="77777777"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eastAsia="Calibri" w:hAnsi="Calibri" w:cs="Calibri"/>
          <w:color w:val="000000"/>
          <w:sz w:val="22"/>
          <w:szCs w:val="22"/>
          <w:lang w:eastAsia="en-GB"/>
        </w:rPr>
      </w:pPr>
      <w:r w:rsidRPr="00983451">
        <w:rPr>
          <w:rFonts w:ascii="Calibri" w:eastAsia="Calibri" w:hAnsi="Calibri" w:cs="Calibri"/>
          <w:color w:val="000000"/>
          <w:sz w:val="22"/>
          <w:szCs w:val="22"/>
          <w:lang w:eastAsia="en-GB"/>
        </w:rPr>
        <w:t xml:space="preserve">Bonn 2021 agreed to establish an ICG on the identification of funding priorities within the Bonn Agreement (ICG-IFP) </w:t>
      </w:r>
      <w:bookmarkStart w:id="1" w:name="_Hlk72514092"/>
      <w:r w:rsidRPr="00983451">
        <w:rPr>
          <w:rFonts w:ascii="Calibri" w:hAnsi="Calibri" w:cs="Calibri"/>
          <w:sz w:val="22"/>
          <w:szCs w:val="22"/>
          <w:lang w:eastAsia="en-GB"/>
        </w:rPr>
        <w:t>under the Terms of Reference as in Annex 5 of BONN 2021 Summary Record.</w:t>
      </w:r>
      <w:bookmarkEnd w:id="1"/>
    </w:p>
    <w:p w14:paraId="083FD459" w14:textId="65831C3A"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eastAsia="Calibri" w:hAnsi="Calibri" w:cs="Calibri"/>
          <w:color w:val="000000"/>
          <w:sz w:val="22"/>
          <w:szCs w:val="22"/>
          <w:lang w:eastAsia="en-GB"/>
        </w:rPr>
      </w:pPr>
      <w:r w:rsidRPr="00983451">
        <w:rPr>
          <w:rFonts w:ascii="Calibri" w:eastAsia="Calibri" w:hAnsi="Calibri" w:cs="Calibri"/>
          <w:color w:val="000000"/>
          <w:sz w:val="22"/>
          <w:szCs w:val="22"/>
          <w:lang w:eastAsia="en-GB"/>
        </w:rPr>
        <w:t xml:space="preserve">OTSOPA 2023 agreed to refer to Regional Priorities and to link the work of the ICG to the revision of the </w:t>
      </w:r>
      <w:r w:rsidRPr="00983451">
        <w:rPr>
          <w:rFonts w:ascii="Calibri" w:hAnsi="Calibri" w:cs="Calibri"/>
          <w:sz w:val="22"/>
          <w:lang w:eastAsia="en-GB"/>
        </w:rPr>
        <w:t>Bonn Agreement Strategy</w:t>
      </w:r>
    </w:p>
    <w:p w14:paraId="13C217B4" w14:textId="77777777"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eastAsia="Calibri" w:hAnsi="Calibri" w:cs="Calibri"/>
          <w:color w:val="000000"/>
          <w:sz w:val="22"/>
          <w:szCs w:val="22"/>
          <w:lang w:eastAsia="en-GB"/>
        </w:rPr>
      </w:pPr>
      <w:r w:rsidRPr="00983451">
        <w:rPr>
          <w:rFonts w:ascii="Calibri" w:eastAsia="Calibri" w:hAnsi="Calibri" w:cs="Calibri"/>
          <w:color w:val="000000"/>
          <w:sz w:val="22"/>
          <w:szCs w:val="22"/>
          <w:lang w:eastAsia="en-GB"/>
        </w:rPr>
        <w:t>Bonn 2026 updated the Terms of Reference including the reference to the Bonn Agreement Strategy and the revised timetable.</w:t>
      </w:r>
    </w:p>
    <w:p w14:paraId="1813FECE" w14:textId="77777777" w:rsidR="004A6871" w:rsidRPr="00983451" w:rsidRDefault="004A6871" w:rsidP="004A6871">
      <w:pPr>
        <w:tabs>
          <w:tab w:val="left" w:pos="1134"/>
          <w:tab w:val="left" w:pos="1701"/>
          <w:tab w:val="left" w:pos="2268"/>
        </w:tabs>
        <w:spacing w:before="120" w:after="0" w:line="240" w:lineRule="auto"/>
        <w:rPr>
          <w:rFonts w:ascii="Calibri" w:hAnsi="Calibri" w:cs="Calibri"/>
          <w:b/>
          <w:sz w:val="22"/>
          <w:lang w:eastAsia="en-GB"/>
        </w:rPr>
      </w:pPr>
      <w:r w:rsidRPr="00983451">
        <w:rPr>
          <w:rFonts w:ascii="Calibri" w:hAnsi="Calibri" w:cs="Calibri"/>
          <w:b/>
          <w:sz w:val="22"/>
          <w:lang w:eastAsia="en-GB"/>
        </w:rPr>
        <w:t xml:space="preserve">Objective </w:t>
      </w:r>
    </w:p>
    <w:p w14:paraId="5222D0F8" w14:textId="71DED8ED"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hAnsi="Calibri"/>
          <w:sz w:val="22"/>
          <w:lang w:eastAsia="en-GB"/>
        </w:rPr>
      </w:pPr>
      <w:r w:rsidRPr="00983451">
        <w:rPr>
          <w:rFonts w:ascii="Calibri" w:hAnsi="Calibri"/>
          <w:sz w:val="22"/>
          <w:lang w:eastAsia="en-GB"/>
        </w:rPr>
        <w:t xml:space="preserve">To draft and annually review a list of Regional Priorities (RPs) and corresponding templates, by </w:t>
      </w:r>
      <w:r w:rsidRPr="00983451">
        <w:rPr>
          <w:rFonts w:ascii="Calibri" w:hAnsi="Calibri" w:cs="Calibri"/>
          <w:sz w:val="22"/>
          <w:lang w:eastAsia="en-GB"/>
        </w:rPr>
        <w:t xml:space="preserve">considering </w:t>
      </w:r>
      <w:r w:rsidRPr="00983451">
        <w:rPr>
          <w:rFonts w:ascii="Calibri" w:eastAsia="Calibri" w:hAnsi="Calibri" w:cs="Calibri"/>
          <w:color w:val="000000"/>
          <w:sz w:val="22"/>
          <w:szCs w:val="22"/>
          <w:lang w:eastAsia="en-GB"/>
        </w:rPr>
        <w:t>the</w:t>
      </w:r>
      <w:r w:rsidRPr="00983451">
        <w:rPr>
          <w:rFonts w:ascii="Calibri" w:hAnsi="Calibri" w:cs="Calibri"/>
          <w:sz w:val="22"/>
          <w:lang w:eastAsia="en-GB"/>
        </w:rPr>
        <w:t xml:space="preserve"> Bonn Agreement Strategy and its implementation, lessons learnt from incidents and exercises, knowledge gaps, and/or new issues raised by CPs. This includes</w:t>
      </w:r>
      <w:r w:rsidRPr="00983451">
        <w:rPr>
          <w:rFonts w:ascii="Calibri" w:hAnsi="Calibri"/>
          <w:sz w:val="22"/>
          <w:lang w:eastAsia="en-GB"/>
        </w:rPr>
        <w:t>:</w:t>
      </w:r>
    </w:p>
    <w:p w14:paraId="1CB79369" w14:textId="4072F92D" w:rsidR="004A6871" w:rsidRPr="00983451" w:rsidRDefault="004A6871" w:rsidP="00464BF9">
      <w:pPr>
        <w:numPr>
          <w:ilvl w:val="1"/>
          <w:numId w:val="39"/>
        </w:numPr>
        <w:tabs>
          <w:tab w:val="clear" w:pos="567"/>
          <w:tab w:val="left" w:pos="1134"/>
          <w:tab w:val="left" w:pos="1701"/>
          <w:tab w:val="left" w:pos="2268"/>
        </w:tabs>
        <w:spacing w:before="60" w:after="0" w:line="259" w:lineRule="auto"/>
        <w:ind w:left="851"/>
        <w:rPr>
          <w:rFonts w:ascii="Calibri" w:eastAsia="Calibri" w:hAnsi="Calibri" w:cs="Calibri"/>
          <w:sz w:val="22"/>
          <w:szCs w:val="22"/>
        </w:rPr>
      </w:pPr>
      <w:r w:rsidRPr="00983451">
        <w:rPr>
          <w:rFonts w:ascii="Calibri" w:eastAsia="Calibri" w:hAnsi="Calibri" w:cs="Calibri"/>
          <w:sz w:val="22"/>
          <w:szCs w:val="22"/>
        </w:rPr>
        <w:t xml:space="preserve">Screening and updating of </w:t>
      </w:r>
      <w:r w:rsidRPr="00983451">
        <w:rPr>
          <w:rFonts w:ascii="Calibri" w:eastAsia="Calibri" w:hAnsi="Calibri" w:cs="Calibri"/>
          <w:i/>
          <w:iCs/>
          <w:sz w:val="22"/>
          <w:szCs w:val="22"/>
        </w:rPr>
        <w:t>existing</w:t>
      </w:r>
      <w:r w:rsidRPr="00983451">
        <w:rPr>
          <w:rFonts w:ascii="Calibri" w:eastAsia="Calibri" w:hAnsi="Calibri" w:cs="Calibri"/>
          <w:sz w:val="22"/>
          <w:szCs w:val="22"/>
        </w:rPr>
        <w:t xml:space="preserve"> RPs</w:t>
      </w:r>
      <w:r w:rsidRPr="00983451">
        <w:rPr>
          <w:rFonts w:ascii="Calibri" w:eastAsia="Calibri" w:hAnsi="Calibri" w:cs="Calibri"/>
          <w:sz w:val="22"/>
          <w:szCs w:val="22"/>
          <w:vertAlign w:val="superscript"/>
        </w:rPr>
        <w:t>1</w:t>
      </w:r>
      <w:r w:rsidRPr="00983451">
        <w:rPr>
          <w:rFonts w:ascii="Calibri" w:eastAsia="Calibri" w:hAnsi="Calibri" w:cs="Calibri"/>
          <w:sz w:val="22"/>
          <w:szCs w:val="22"/>
        </w:rPr>
        <w:t xml:space="preserve"> based on recent developments (e.g. in identification of Lead/coordinator, consortium, contents, and/or priority setting);</w:t>
      </w:r>
    </w:p>
    <w:p w14:paraId="499EEA67" w14:textId="77777777" w:rsidR="004A6871" w:rsidRPr="00983451" w:rsidRDefault="004A6871" w:rsidP="00464BF9">
      <w:pPr>
        <w:numPr>
          <w:ilvl w:val="1"/>
          <w:numId w:val="39"/>
        </w:numPr>
        <w:tabs>
          <w:tab w:val="clear" w:pos="567"/>
          <w:tab w:val="left" w:pos="1134"/>
          <w:tab w:val="left" w:pos="1701"/>
          <w:tab w:val="left" w:pos="2268"/>
        </w:tabs>
        <w:spacing w:before="60" w:after="0" w:line="259" w:lineRule="auto"/>
        <w:ind w:left="851"/>
        <w:rPr>
          <w:rFonts w:ascii="Calibri" w:eastAsia="Calibri" w:hAnsi="Calibri" w:cs="Calibri"/>
          <w:sz w:val="22"/>
          <w:szCs w:val="22"/>
        </w:rPr>
      </w:pPr>
      <w:r w:rsidRPr="00983451">
        <w:rPr>
          <w:rFonts w:ascii="Calibri" w:eastAsia="Calibri" w:hAnsi="Calibri" w:cs="Calibri"/>
          <w:sz w:val="22"/>
          <w:szCs w:val="22"/>
        </w:rPr>
        <w:t xml:space="preserve">Identifying </w:t>
      </w:r>
      <w:r w:rsidRPr="00983451">
        <w:rPr>
          <w:rFonts w:ascii="Calibri" w:eastAsia="Calibri" w:hAnsi="Calibri" w:cs="Calibri"/>
          <w:i/>
          <w:iCs/>
          <w:sz w:val="22"/>
          <w:szCs w:val="22"/>
        </w:rPr>
        <w:t>new</w:t>
      </w:r>
      <w:r w:rsidRPr="00983451">
        <w:rPr>
          <w:rFonts w:ascii="Calibri" w:eastAsia="Calibri" w:hAnsi="Calibri" w:cs="Calibri"/>
          <w:sz w:val="22"/>
          <w:szCs w:val="22"/>
        </w:rPr>
        <w:t xml:space="preserve"> RPs as appropriate, based on the above considerations, and completing the template for each new Priority;</w:t>
      </w:r>
    </w:p>
    <w:p w14:paraId="7093414A" w14:textId="77777777" w:rsidR="004A6871" w:rsidRPr="00983451" w:rsidRDefault="004A6871" w:rsidP="00464BF9">
      <w:pPr>
        <w:numPr>
          <w:ilvl w:val="1"/>
          <w:numId w:val="39"/>
        </w:numPr>
        <w:tabs>
          <w:tab w:val="clear" w:pos="567"/>
          <w:tab w:val="left" w:pos="1134"/>
          <w:tab w:val="left" w:pos="1701"/>
          <w:tab w:val="left" w:pos="2268"/>
        </w:tabs>
        <w:spacing w:before="60" w:after="0" w:line="259" w:lineRule="auto"/>
        <w:ind w:left="851"/>
        <w:rPr>
          <w:rFonts w:ascii="Calibri" w:eastAsia="Calibri" w:hAnsi="Calibri" w:cs="Calibri"/>
          <w:sz w:val="22"/>
          <w:szCs w:val="22"/>
        </w:rPr>
      </w:pPr>
      <w:r w:rsidRPr="00983451">
        <w:rPr>
          <w:rFonts w:ascii="Calibri" w:eastAsia="Calibri" w:hAnsi="Calibri" w:cs="Calibri"/>
          <w:sz w:val="22"/>
          <w:szCs w:val="22"/>
        </w:rPr>
        <w:t xml:space="preserve">Indicating the maturity level of a Priority, including identification of a lead and other interested partners; </w:t>
      </w:r>
    </w:p>
    <w:p w14:paraId="5C3CA5D9" w14:textId="15CE1236" w:rsidR="004A6871" w:rsidRPr="00983451" w:rsidRDefault="004A6871" w:rsidP="00464BF9">
      <w:pPr>
        <w:numPr>
          <w:ilvl w:val="1"/>
          <w:numId w:val="39"/>
        </w:numPr>
        <w:tabs>
          <w:tab w:val="clear" w:pos="567"/>
          <w:tab w:val="left" w:pos="1134"/>
          <w:tab w:val="left" w:pos="1701"/>
          <w:tab w:val="left" w:pos="2268"/>
        </w:tabs>
        <w:spacing w:before="60" w:after="0" w:line="259" w:lineRule="auto"/>
        <w:ind w:left="851"/>
        <w:rPr>
          <w:rFonts w:ascii="Calibri" w:eastAsia="Calibri" w:hAnsi="Calibri" w:cs="Calibri"/>
          <w:sz w:val="22"/>
          <w:szCs w:val="22"/>
        </w:rPr>
      </w:pPr>
      <w:r w:rsidRPr="00983451">
        <w:rPr>
          <w:rFonts w:ascii="Calibri" w:eastAsia="Calibri" w:hAnsi="Calibri" w:cs="Calibri"/>
          <w:sz w:val="22"/>
          <w:szCs w:val="22"/>
        </w:rPr>
        <w:t>Reflecting the Priorities in the preparation of new strategies considering the level of commitment of Contracting Parties;</w:t>
      </w:r>
    </w:p>
    <w:p w14:paraId="1DB35A50" w14:textId="1D9D5372" w:rsidR="004A6871" w:rsidRPr="00983451" w:rsidRDefault="004A6871" w:rsidP="00464BF9">
      <w:pPr>
        <w:numPr>
          <w:ilvl w:val="1"/>
          <w:numId w:val="39"/>
        </w:numPr>
        <w:tabs>
          <w:tab w:val="clear" w:pos="567"/>
          <w:tab w:val="left" w:pos="1134"/>
          <w:tab w:val="left" w:pos="1701"/>
          <w:tab w:val="left" w:pos="2268"/>
        </w:tabs>
        <w:spacing w:before="60" w:after="0" w:line="259" w:lineRule="auto"/>
        <w:ind w:left="851"/>
        <w:rPr>
          <w:rFonts w:ascii="Calibri" w:eastAsia="Calibri" w:hAnsi="Calibri" w:cs="Calibri"/>
          <w:sz w:val="22"/>
          <w:szCs w:val="22"/>
        </w:rPr>
      </w:pPr>
      <w:r w:rsidRPr="00983451">
        <w:rPr>
          <w:rFonts w:ascii="Calibri" w:eastAsia="Calibri" w:hAnsi="Calibri" w:cs="Calibri"/>
          <w:sz w:val="22"/>
          <w:szCs w:val="22"/>
        </w:rPr>
        <w:t>Sharing the RPs at regional, interregional and European levels; and</w:t>
      </w:r>
    </w:p>
    <w:p w14:paraId="049C78CC" w14:textId="26D4E61C" w:rsidR="004A6871" w:rsidRPr="00983451" w:rsidRDefault="004A6871" w:rsidP="00464BF9">
      <w:pPr>
        <w:numPr>
          <w:ilvl w:val="1"/>
          <w:numId w:val="39"/>
        </w:numPr>
        <w:tabs>
          <w:tab w:val="clear" w:pos="567"/>
          <w:tab w:val="left" w:pos="1134"/>
          <w:tab w:val="left" w:pos="1701"/>
          <w:tab w:val="left" w:pos="2268"/>
        </w:tabs>
        <w:spacing w:before="60" w:after="0" w:line="259" w:lineRule="auto"/>
        <w:ind w:left="851"/>
        <w:rPr>
          <w:rFonts w:ascii="Calibri" w:eastAsia="Calibri" w:hAnsi="Calibri" w:cs="Calibri"/>
          <w:sz w:val="22"/>
          <w:szCs w:val="22"/>
        </w:rPr>
      </w:pPr>
      <w:r w:rsidRPr="00983451">
        <w:rPr>
          <w:rFonts w:ascii="Calibri" w:eastAsia="Calibri" w:hAnsi="Calibri"/>
          <w:color w:val="000000"/>
          <w:sz w:val="22"/>
          <w:szCs w:val="22"/>
          <w:lang w:eastAsia="en-GB"/>
        </w:rPr>
        <w:t>Communicating the regional needs among R&amp;D organisations.</w:t>
      </w:r>
    </w:p>
    <w:p w14:paraId="01D2D366" w14:textId="77777777" w:rsidR="004A6871" w:rsidRPr="00983451" w:rsidRDefault="004A6871" w:rsidP="004A6871">
      <w:pPr>
        <w:keepNext/>
        <w:tabs>
          <w:tab w:val="left" w:pos="1134"/>
          <w:tab w:val="left" w:pos="1701"/>
          <w:tab w:val="left" w:pos="2268"/>
        </w:tabs>
        <w:spacing w:before="120" w:after="0" w:line="240" w:lineRule="auto"/>
        <w:rPr>
          <w:rFonts w:ascii="Calibri" w:hAnsi="Calibri" w:cs="Calibri"/>
          <w:b/>
          <w:sz w:val="22"/>
          <w:lang w:eastAsia="en-GB"/>
        </w:rPr>
      </w:pPr>
      <w:r w:rsidRPr="00983451">
        <w:rPr>
          <w:rFonts w:ascii="Calibri" w:hAnsi="Calibri" w:cs="Calibri"/>
          <w:b/>
          <w:sz w:val="22"/>
          <w:lang w:eastAsia="en-GB"/>
        </w:rPr>
        <w:t>Participants</w:t>
      </w:r>
    </w:p>
    <w:p w14:paraId="1004A6C1" w14:textId="77777777"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hAnsi="Calibri"/>
          <w:sz w:val="22"/>
          <w:lang w:eastAsia="en-GB"/>
        </w:rPr>
      </w:pPr>
      <w:r w:rsidRPr="00983451">
        <w:rPr>
          <w:rFonts w:ascii="Calibri" w:hAnsi="Calibri"/>
          <w:sz w:val="22"/>
          <w:lang w:eastAsia="en-GB"/>
        </w:rPr>
        <w:t xml:space="preserve">The ICG </w:t>
      </w:r>
      <w:r w:rsidRPr="00983451">
        <w:rPr>
          <w:rFonts w:ascii="Calibri" w:eastAsia="Calibri" w:hAnsi="Calibri" w:cs="Calibri"/>
          <w:color w:val="000000"/>
          <w:sz w:val="22"/>
          <w:szCs w:val="22"/>
          <w:lang w:eastAsia="en-GB"/>
        </w:rPr>
        <w:t>will</w:t>
      </w:r>
      <w:r w:rsidRPr="00983451">
        <w:rPr>
          <w:rFonts w:ascii="Calibri" w:hAnsi="Calibri"/>
          <w:sz w:val="22"/>
          <w:lang w:eastAsia="en-GB"/>
        </w:rPr>
        <w:t xml:space="preserve"> be co-convened by Ronny Schallier (Belgium) and Anne Le Roux (France), with participants from Denmark, EU, Germany, Ireland, the Netherlands, Norway, Spain, Sweden and the United Kingdom; and with the support from the Secretariat. A list of participants is at Annex 1.</w:t>
      </w:r>
    </w:p>
    <w:p w14:paraId="1D7E0486" w14:textId="77777777" w:rsidR="004A6871" w:rsidRPr="00983451" w:rsidRDefault="004A6871" w:rsidP="004A6871">
      <w:pPr>
        <w:keepNext/>
        <w:tabs>
          <w:tab w:val="left" w:pos="1134"/>
          <w:tab w:val="left" w:pos="1701"/>
          <w:tab w:val="left" w:pos="2268"/>
        </w:tabs>
        <w:spacing w:before="120" w:after="120" w:line="240" w:lineRule="auto"/>
        <w:rPr>
          <w:rFonts w:ascii="Calibri" w:hAnsi="Calibri" w:cs="Calibri"/>
          <w:b/>
          <w:sz w:val="22"/>
          <w:lang w:eastAsia="en-GB"/>
        </w:rPr>
      </w:pPr>
      <w:r w:rsidRPr="00983451">
        <w:rPr>
          <w:rFonts w:ascii="Calibri" w:hAnsi="Calibri" w:cs="Calibri"/>
          <w:b/>
          <w:sz w:val="22"/>
          <w:lang w:eastAsia="en-GB"/>
        </w:rPr>
        <w:t>Work arrangements</w:t>
      </w:r>
    </w:p>
    <w:p w14:paraId="06803AF6" w14:textId="77777777"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hAnsi="Calibri"/>
          <w:sz w:val="22"/>
          <w:lang w:eastAsia="en-GB"/>
        </w:rPr>
      </w:pPr>
      <w:r w:rsidRPr="00983451">
        <w:rPr>
          <w:rFonts w:ascii="Calibri" w:hAnsi="Calibri"/>
          <w:sz w:val="22"/>
          <w:lang w:eastAsia="en-GB"/>
        </w:rPr>
        <w:t xml:space="preserve">The ICG will work via </w:t>
      </w:r>
      <w:r w:rsidRPr="00983451">
        <w:rPr>
          <w:rFonts w:ascii="Calibri" w:eastAsia="Calibri" w:hAnsi="Calibri" w:cs="Calibri"/>
          <w:color w:val="000000"/>
          <w:sz w:val="22"/>
          <w:szCs w:val="22"/>
          <w:lang w:eastAsia="en-GB"/>
        </w:rPr>
        <w:t>correspondence</w:t>
      </w:r>
      <w:r w:rsidRPr="00983451">
        <w:rPr>
          <w:rFonts w:ascii="Calibri" w:hAnsi="Calibri"/>
          <w:sz w:val="22"/>
          <w:lang w:eastAsia="en-GB"/>
        </w:rPr>
        <w:t xml:space="preserve"> and hold online meetings.</w:t>
      </w:r>
    </w:p>
    <w:p w14:paraId="00629E47" w14:textId="21F65C88" w:rsidR="004A6871" w:rsidRPr="00983451" w:rsidRDefault="004A6871" w:rsidP="00464BF9">
      <w:pPr>
        <w:keepNext/>
        <w:tabs>
          <w:tab w:val="left" w:pos="1134"/>
          <w:tab w:val="left" w:pos="1701"/>
          <w:tab w:val="left" w:pos="2268"/>
          <w:tab w:val="left" w:pos="7905"/>
        </w:tabs>
        <w:spacing w:before="240" w:after="120" w:line="240" w:lineRule="auto"/>
        <w:rPr>
          <w:rFonts w:ascii="Calibri" w:hAnsi="Calibri" w:cs="Calibri"/>
          <w:b/>
          <w:sz w:val="22"/>
          <w:lang w:eastAsia="en-GB"/>
        </w:rPr>
      </w:pPr>
      <w:r w:rsidRPr="00983451">
        <w:rPr>
          <w:rFonts w:ascii="Calibri" w:hAnsi="Calibri" w:cs="Calibri"/>
          <w:b/>
          <w:sz w:val="22"/>
          <w:lang w:eastAsia="en-GB"/>
        </w:rPr>
        <w:t>Timetable for the work cycle</w:t>
      </w:r>
      <w:r w:rsidR="00464BF9">
        <w:rPr>
          <w:rFonts w:ascii="Calibri" w:hAnsi="Calibri" w:cs="Calibri"/>
          <w:b/>
          <w:sz w:val="22"/>
          <w:lang w:eastAsia="en-GB"/>
        </w:rPr>
        <w:tab/>
      </w:r>
    </w:p>
    <w:p w14:paraId="625EB207" w14:textId="77777777" w:rsidR="004A6871" w:rsidRPr="00983451" w:rsidRDefault="004A6871" w:rsidP="00EE72AE">
      <w:pPr>
        <w:numPr>
          <w:ilvl w:val="0"/>
          <w:numId w:val="38"/>
        </w:numPr>
        <w:tabs>
          <w:tab w:val="left" w:pos="1134"/>
          <w:tab w:val="left" w:pos="1701"/>
          <w:tab w:val="left" w:pos="2268"/>
        </w:tabs>
        <w:spacing w:before="120" w:after="240" w:line="240" w:lineRule="auto"/>
        <w:ind w:left="0" w:firstLine="0"/>
        <w:rPr>
          <w:rFonts w:ascii="Calibri" w:hAnsi="Calibri"/>
          <w:sz w:val="22"/>
          <w:lang w:eastAsia="en-GB"/>
        </w:rPr>
      </w:pPr>
      <w:r w:rsidRPr="00983451">
        <w:rPr>
          <w:rFonts w:ascii="Calibri" w:hAnsi="Calibri"/>
          <w:sz w:val="22"/>
          <w:lang w:eastAsia="en-GB"/>
        </w:rPr>
        <w:t>The ICG will work to meet the following timetable in line with the EU Civil Protection Mechanism:</w:t>
      </w:r>
    </w:p>
    <w:tbl>
      <w:tblPr>
        <w:tblStyle w:val="TableGrid"/>
        <w:tblW w:w="9634" w:type="dxa"/>
        <w:tblInd w:w="-5" w:type="dxa"/>
        <w:tblLook w:val="04A0" w:firstRow="1" w:lastRow="0" w:firstColumn="1" w:lastColumn="0" w:noHBand="0" w:noVBand="1"/>
      </w:tblPr>
      <w:tblGrid>
        <w:gridCol w:w="5929"/>
        <w:gridCol w:w="1973"/>
        <w:gridCol w:w="1732"/>
      </w:tblGrid>
      <w:tr w:rsidR="004A6871" w:rsidRPr="00983451" w14:paraId="2384D0D7" w14:textId="77777777" w:rsidTr="00BC7728">
        <w:tc>
          <w:tcPr>
            <w:tcW w:w="5929" w:type="dxa"/>
          </w:tcPr>
          <w:p w14:paraId="65E0A523"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lastRenderedPageBreak/>
              <w:t>Share the updated RP list and templates with the RAs at the annual Inter-Secretariat meeting</w:t>
            </w:r>
          </w:p>
        </w:tc>
        <w:tc>
          <w:tcPr>
            <w:tcW w:w="1973" w:type="dxa"/>
          </w:tcPr>
          <w:p w14:paraId="762C1BD5"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 xml:space="preserve">ICG co-convenors (could be represented by Chair of OTSOPA / Sec) </w:t>
            </w:r>
          </w:p>
        </w:tc>
        <w:tc>
          <w:tcPr>
            <w:tcW w:w="1732" w:type="dxa"/>
          </w:tcPr>
          <w:p w14:paraId="1534BEB5"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February</w:t>
            </w:r>
          </w:p>
        </w:tc>
      </w:tr>
      <w:tr w:rsidR="004A6871" w:rsidRPr="00983451" w14:paraId="79B22B89" w14:textId="77777777" w:rsidTr="00BC7728">
        <w:tc>
          <w:tcPr>
            <w:tcW w:w="5929" w:type="dxa"/>
          </w:tcPr>
          <w:p w14:paraId="394C8C97"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Draft a list of identified RPs, based on the previous list and the feedback from RAs.</w:t>
            </w:r>
          </w:p>
        </w:tc>
        <w:tc>
          <w:tcPr>
            <w:tcW w:w="1973" w:type="dxa"/>
          </w:tcPr>
          <w:p w14:paraId="48BA5772"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ICG co-convenors</w:t>
            </w:r>
          </w:p>
        </w:tc>
        <w:tc>
          <w:tcPr>
            <w:tcW w:w="1732" w:type="dxa"/>
          </w:tcPr>
          <w:p w14:paraId="2FB97B0B" w14:textId="37970E3D"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March</w:t>
            </w:r>
          </w:p>
        </w:tc>
      </w:tr>
      <w:tr w:rsidR="004A6871" w:rsidRPr="00983451" w14:paraId="3A4C74F4" w14:textId="77777777" w:rsidTr="00BC7728">
        <w:tc>
          <w:tcPr>
            <w:tcW w:w="5929" w:type="dxa"/>
          </w:tcPr>
          <w:p w14:paraId="433D1F1B"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Circulate the list to the ICG members, with a request to update existing RPs, propose new RPs, and give feedback on recent developments (consortia, project concepts...)</w:t>
            </w:r>
          </w:p>
        </w:tc>
        <w:tc>
          <w:tcPr>
            <w:tcW w:w="1973" w:type="dxa"/>
          </w:tcPr>
          <w:p w14:paraId="1ADF1DDC"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ICG co-convenors</w:t>
            </w:r>
          </w:p>
        </w:tc>
        <w:tc>
          <w:tcPr>
            <w:tcW w:w="1732" w:type="dxa"/>
          </w:tcPr>
          <w:p w14:paraId="7C894C99" w14:textId="3909FB20"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March</w:t>
            </w:r>
          </w:p>
        </w:tc>
      </w:tr>
      <w:tr w:rsidR="004A6871" w:rsidRPr="00983451" w14:paraId="4A831A6B" w14:textId="77777777" w:rsidTr="00BC7728">
        <w:tc>
          <w:tcPr>
            <w:tcW w:w="5929" w:type="dxa"/>
          </w:tcPr>
          <w:p w14:paraId="222F99B9"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Consult nationally and report back to co-convenors</w:t>
            </w:r>
          </w:p>
        </w:tc>
        <w:tc>
          <w:tcPr>
            <w:tcW w:w="1973" w:type="dxa"/>
          </w:tcPr>
          <w:p w14:paraId="172902F6"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 xml:space="preserve">ICG </w:t>
            </w:r>
          </w:p>
        </w:tc>
        <w:tc>
          <w:tcPr>
            <w:tcW w:w="1732" w:type="dxa"/>
          </w:tcPr>
          <w:p w14:paraId="1B63460D" w14:textId="4EF3C09C"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March</w:t>
            </w:r>
          </w:p>
        </w:tc>
      </w:tr>
      <w:tr w:rsidR="004A6871" w:rsidRPr="00983451" w14:paraId="407E2509" w14:textId="77777777" w:rsidTr="00BC7728">
        <w:tc>
          <w:tcPr>
            <w:tcW w:w="5929" w:type="dxa"/>
          </w:tcPr>
          <w:p w14:paraId="22994F78"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Organise an online meeting if appropriate (depending on the feedback received from the ICG members)</w:t>
            </w:r>
          </w:p>
        </w:tc>
        <w:tc>
          <w:tcPr>
            <w:tcW w:w="1973" w:type="dxa"/>
          </w:tcPr>
          <w:p w14:paraId="6E8A64D7"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 xml:space="preserve">ICG co-convenors and ICG </w:t>
            </w:r>
          </w:p>
        </w:tc>
        <w:tc>
          <w:tcPr>
            <w:tcW w:w="1732" w:type="dxa"/>
          </w:tcPr>
          <w:p w14:paraId="4E4B796D" w14:textId="7323640E"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March</w:t>
            </w:r>
          </w:p>
        </w:tc>
      </w:tr>
      <w:tr w:rsidR="004A6871" w:rsidRPr="00983451" w14:paraId="02FFD917" w14:textId="77777777" w:rsidTr="00BC7728">
        <w:tc>
          <w:tcPr>
            <w:tcW w:w="5929" w:type="dxa"/>
          </w:tcPr>
          <w:p w14:paraId="425FAD53"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Update the draft list of identified RPs (feedback from ICG members)</w:t>
            </w:r>
          </w:p>
        </w:tc>
        <w:tc>
          <w:tcPr>
            <w:tcW w:w="1973" w:type="dxa"/>
          </w:tcPr>
          <w:p w14:paraId="6B8927EF"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ICG co-convenors</w:t>
            </w:r>
          </w:p>
        </w:tc>
        <w:tc>
          <w:tcPr>
            <w:tcW w:w="1732" w:type="dxa"/>
          </w:tcPr>
          <w:p w14:paraId="07CDF36A"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April</w:t>
            </w:r>
          </w:p>
        </w:tc>
      </w:tr>
      <w:tr w:rsidR="004A6871" w:rsidRPr="00983451" w14:paraId="5C2F85B7" w14:textId="77777777" w:rsidTr="00BC7728">
        <w:tc>
          <w:tcPr>
            <w:tcW w:w="5929" w:type="dxa"/>
          </w:tcPr>
          <w:p w14:paraId="0852A5BC"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Presentation of the updated (draft) RP list and templates to OTSOPA</w:t>
            </w:r>
          </w:p>
        </w:tc>
        <w:tc>
          <w:tcPr>
            <w:tcW w:w="1973" w:type="dxa"/>
          </w:tcPr>
          <w:p w14:paraId="65ACDC29"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 xml:space="preserve">ICG co-convenors </w:t>
            </w:r>
          </w:p>
        </w:tc>
        <w:tc>
          <w:tcPr>
            <w:tcW w:w="1732" w:type="dxa"/>
          </w:tcPr>
          <w:p w14:paraId="3386F9F2"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 xml:space="preserve">May </w:t>
            </w:r>
          </w:p>
        </w:tc>
      </w:tr>
      <w:tr w:rsidR="004A6871" w:rsidRPr="00983451" w14:paraId="5684630F" w14:textId="77777777" w:rsidTr="00BC7728">
        <w:tc>
          <w:tcPr>
            <w:tcW w:w="5929" w:type="dxa"/>
          </w:tcPr>
          <w:p w14:paraId="26299E4A"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Feedback from OTSOPA</w:t>
            </w:r>
          </w:p>
        </w:tc>
        <w:tc>
          <w:tcPr>
            <w:tcW w:w="1973" w:type="dxa"/>
          </w:tcPr>
          <w:p w14:paraId="25AA4A6F"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OTSOPA</w:t>
            </w:r>
          </w:p>
        </w:tc>
        <w:tc>
          <w:tcPr>
            <w:tcW w:w="1732" w:type="dxa"/>
          </w:tcPr>
          <w:p w14:paraId="10F65E17"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May</w:t>
            </w:r>
          </w:p>
        </w:tc>
      </w:tr>
      <w:tr w:rsidR="004A6871" w:rsidRPr="00983451" w14:paraId="60BDB6FB" w14:textId="77777777" w:rsidTr="00BC7728">
        <w:tc>
          <w:tcPr>
            <w:tcW w:w="5929" w:type="dxa"/>
          </w:tcPr>
          <w:p w14:paraId="2FD913F6"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Finetune the RP list and templates with OTSOPA’s feedback</w:t>
            </w:r>
          </w:p>
        </w:tc>
        <w:tc>
          <w:tcPr>
            <w:tcW w:w="1973" w:type="dxa"/>
          </w:tcPr>
          <w:p w14:paraId="35DF9238"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ICG</w:t>
            </w:r>
          </w:p>
        </w:tc>
        <w:tc>
          <w:tcPr>
            <w:tcW w:w="1732" w:type="dxa"/>
          </w:tcPr>
          <w:p w14:paraId="5CF93D9E" w14:textId="08079C49"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July/August</w:t>
            </w:r>
          </w:p>
        </w:tc>
      </w:tr>
      <w:tr w:rsidR="004A6871" w:rsidRPr="00983451" w14:paraId="1FC572B6" w14:textId="77777777" w:rsidTr="00BC7728">
        <w:tc>
          <w:tcPr>
            <w:tcW w:w="5929" w:type="dxa"/>
          </w:tcPr>
          <w:p w14:paraId="69219A31"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Submit the RP list and templates to BONN for adoption</w:t>
            </w:r>
          </w:p>
        </w:tc>
        <w:tc>
          <w:tcPr>
            <w:tcW w:w="1973" w:type="dxa"/>
          </w:tcPr>
          <w:p w14:paraId="49252FEE"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ICG</w:t>
            </w:r>
          </w:p>
        </w:tc>
        <w:tc>
          <w:tcPr>
            <w:tcW w:w="1732" w:type="dxa"/>
          </w:tcPr>
          <w:p w14:paraId="32AC870B" w14:textId="27035431"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September</w:t>
            </w:r>
          </w:p>
        </w:tc>
      </w:tr>
      <w:tr w:rsidR="004A6871" w:rsidRPr="00983451" w14:paraId="0AEABC77" w14:textId="77777777" w:rsidTr="00BC7728">
        <w:tc>
          <w:tcPr>
            <w:tcW w:w="5929" w:type="dxa"/>
          </w:tcPr>
          <w:p w14:paraId="74CE6F0E"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 xml:space="preserve">Share the (adopted) RP list and templates with the EC/DG ECHO </w:t>
            </w:r>
          </w:p>
        </w:tc>
        <w:tc>
          <w:tcPr>
            <w:tcW w:w="1973" w:type="dxa"/>
          </w:tcPr>
          <w:p w14:paraId="2E875C1B"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 xml:space="preserve">Secretariat </w:t>
            </w:r>
          </w:p>
        </w:tc>
        <w:tc>
          <w:tcPr>
            <w:tcW w:w="1732" w:type="dxa"/>
          </w:tcPr>
          <w:p w14:paraId="19E54091"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October</w:t>
            </w:r>
          </w:p>
        </w:tc>
      </w:tr>
      <w:tr w:rsidR="004A6871" w:rsidRPr="00983451" w14:paraId="685EDD04" w14:textId="77777777" w:rsidTr="00BC7728">
        <w:tc>
          <w:tcPr>
            <w:tcW w:w="5929" w:type="dxa"/>
          </w:tcPr>
          <w:p w14:paraId="6A4CE723"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Share the (adopted) RP list and templates with CTG MPPR</w:t>
            </w:r>
          </w:p>
        </w:tc>
        <w:tc>
          <w:tcPr>
            <w:tcW w:w="1973" w:type="dxa"/>
          </w:tcPr>
          <w:p w14:paraId="234C159D"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ICG representative</w:t>
            </w:r>
          </w:p>
        </w:tc>
        <w:tc>
          <w:tcPr>
            <w:tcW w:w="1732" w:type="dxa"/>
          </w:tcPr>
          <w:p w14:paraId="38E5F117"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October</w:t>
            </w:r>
          </w:p>
        </w:tc>
      </w:tr>
      <w:tr w:rsidR="004A6871" w:rsidRPr="00983451" w14:paraId="4071A656" w14:textId="77777777" w:rsidTr="00BC7728">
        <w:tc>
          <w:tcPr>
            <w:tcW w:w="5929" w:type="dxa"/>
          </w:tcPr>
          <w:p w14:paraId="1A51BE3E"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Submission of mature project priorities to the EC</w:t>
            </w:r>
          </w:p>
        </w:tc>
        <w:tc>
          <w:tcPr>
            <w:tcW w:w="1973" w:type="dxa"/>
          </w:tcPr>
          <w:p w14:paraId="4CFC178E"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As appropriate</w:t>
            </w:r>
          </w:p>
        </w:tc>
        <w:tc>
          <w:tcPr>
            <w:tcW w:w="1732" w:type="dxa"/>
          </w:tcPr>
          <w:p w14:paraId="7E2083EA" w14:textId="77777777" w:rsidR="004A6871" w:rsidRPr="00983451" w:rsidRDefault="004A6871" w:rsidP="00464BF9">
            <w:pPr>
              <w:tabs>
                <w:tab w:val="left" w:pos="1134"/>
                <w:tab w:val="left" w:pos="1701"/>
                <w:tab w:val="left" w:pos="2268"/>
              </w:tabs>
              <w:spacing w:before="80" w:after="80" w:line="240" w:lineRule="auto"/>
              <w:jc w:val="left"/>
              <w:rPr>
                <w:rFonts w:ascii="Calibri" w:hAnsi="Calibri"/>
                <w:sz w:val="22"/>
                <w:lang w:val="en-GB" w:eastAsia="en-GB"/>
              </w:rPr>
            </w:pPr>
            <w:r w:rsidRPr="00983451">
              <w:rPr>
                <w:rFonts w:ascii="Calibri" w:hAnsi="Calibri"/>
                <w:sz w:val="22"/>
                <w:lang w:val="en-GB" w:eastAsia="en-GB"/>
              </w:rPr>
              <w:t>December</w:t>
            </w:r>
          </w:p>
        </w:tc>
      </w:tr>
    </w:tbl>
    <w:bookmarkEnd w:id="0"/>
    <w:p w14:paraId="630714AC" w14:textId="77777777" w:rsidR="004A6871" w:rsidRPr="00983451" w:rsidRDefault="004A6871" w:rsidP="004A6871">
      <w:pPr>
        <w:keepNext/>
        <w:tabs>
          <w:tab w:val="left" w:pos="1134"/>
          <w:tab w:val="left" w:pos="1701"/>
          <w:tab w:val="left" w:pos="2268"/>
        </w:tabs>
        <w:spacing w:before="240" w:after="120" w:line="240" w:lineRule="auto"/>
        <w:rPr>
          <w:rFonts w:ascii="Calibri" w:hAnsi="Calibri" w:cs="Calibri"/>
          <w:b/>
          <w:sz w:val="22"/>
          <w:lang w:eastAsia="en-GB"/>
        </w:rPr>
      </w:pPr>
      <w:r w:rsidRPr="00983451">
        <w:rPr>
          <w:rFonts w:ascii="Calibri" w:hAnsi="Calibri" w:cs="Calibri"/>
          <w:b/>
          <w:sz w:val="22"/>
          <w:lang w:eastAsia="en-GB"/>
        </w:rPr>
        <w:t>Review of the ToR</w:t>
      </w:r>
    </w:p>
    <w:p w14:paraId="21B0E5C0" w14:textId="77777777"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hAnsi="Calibri"/>
          <w:sz w:val="22"/>
          <w:lang w:eastAsia="en-GB"/>
        </w:rPr>
      </w:pPr>
      <w:r w:rsidRPr="00983451">
        <w:rPr>
          <w:rFonts w:ascii="Calibri" w:hAnsi="Calibri"/>
          <w:sz w:val="22"/>
          <w:lang w:eastAsia="en-GB"/>
        </w:rPr>
        <w:t xml:space="preserve">If appropriate, the ToR can be </w:t>
      </w:r>
      <w:r w:rsidRPr="00983451">
        <w:rPr>
          <w:rFonts w:ascii="Calibri" w:eastAsia="Calibri" w:hAnsi="Calibri" w:cs="Calibri"/>
          <w:color w:val="000000"/>
          <w:sz w:val="22"/>
          <w:szCs w:val="22"/>
          <w:lang w:eastAsia="en-GB"/>
        </w:rPr>
        <w:t>adapted</w:t>
      </w:r>
      <w:r w:rsidRPr="00983451">
        <w:rPr>
          <w:rFonts w:ascii="Calibri" w:hAnsi="Calibri"/>
          <w:sz w:val="22"/>
          <w:lang w:eastAsia="en-GB"/>
        </w:rPr>
        <w:t xml:space="preserve"> to other funding mechanisms.</w:t>
      </w:r>
    </w:p>
    <w:p w14:paraId="1A6AB35F" w14:textId="77777777" w:rsidR="004A6871" w:rsidRPr="00983451" w:rsidRDefault="004A6871" w:rsidP="00EE72AE">
      <w:pPr>
        <w:numPr>
          <w:ilvl w:val="0"/>
          <w:numId w:val="38"/>
        </w:numPr>
        <w:tabs>
          <w:tab w:val="left" w:pos="1134"/>
          <w:tab w:val="left" w:pos="1701"/>
          <w:tab w:val="left" w:pos="2268"/>
        </w:tabs>
        <w:spacing w:before="120" w:after="0" w:line="240" w:lineRule="auto"/>
        <w:ind w:left="0" w:firstLine="0"/>
        <w:rPr>
          <w:rFonts w:ascii="Calibri" w:hAnsi="Calibri" w:cs="Arial"/>
          <w:sz w:val="22"/>
          <w:szCs w:val="22"/>
          <w:lang w:eastAsia="en-GB"/>
        </w:rPr>
      </w:pPr>
      <w:r w:rsidRPr="00983451">
        <w:rPr>
          <w:rFonts w:ascii="Calibri" w:hAnsi="Calibri"/>
          <w:sz w:val="22"/>
          <w:lang w:eastAsia="en-GB"/>
        </w:rPr>
        <w:t xml:space="preserve">The list of participants in Annex 1 will be updated annually. </w:t>
      </w:r>
      <w:r w:rsidRPr="00983451">
        <w:rPr>
          <w:rFonts w:ascii="Calibri" w:hAnsi="Calibri" w:cs="Arial"/>
          <w:sz w:val="22"/>
          <w:szCs w:val="22"/>
          <w:lang w:eastAsia="en-GB"/>
        </w:rPr>
        <w:br w:type="page"/>
      </w:r>
    </w:p>
    <w:p w14:paraId="0A6FF4F8" w14:textId="77777777" w:rsidR="004A6871" w:rsidRPr="00983451" w:rsidRDefault="004A6871" w:rsidP="004A6871">
      <w:pPr>
        <w:tabs>
          <w:tab w:val="left" w:pos="1134"/>
          <w:tab w:val="left" w:pos="1701"/>
          <w:tab w:val="left" w:pos="2268"/>
        </w:tabs>
        <w:spacing w:before="240" w:after="240"/>
        <w:rPr>
          <w:rFonts w:ascii="Calibri" w:hAnsi="Calibri"/>
          <w:color w:val="000000"/>
          <w:sz w:val="28"/>
          <w:szCs w:val="28"/>
          <w:lang w:eastAsia="en-GB"/>
        </w:rPr>
      </w:pPr>
      <w:r w:rsidRPr="00983451">
        <w:rPr>
          <w:rFonts w:ascii="Calibri" w:hAnsi="Calibri"/>
          <w:color w:val="000000"/>
          <w:sz w:val="28"/>
          <w:szCs w:val="28"/>
          <w:lang w:eastAsia="en-GB"/>
        </w:rPr>
        <w:lastRenderedPageBreak/>
        <w:t xml:space="preserve">Annex 1. List of participants </w:t>
      </w:r>
    </w:p>
    <w:tbl>
      <w:tblPr>
        <w:tblStyle w:val="TableGrid"/>
        <w:tblW w:w="0" w:type="auto"/>
        <w:tblLook w:val="04A0" w:firstRow="1" w:lastRow="0" w:firstColumn="1" w:lastColumn="0" w:noHBand="0" w:noVBand="1"/>
      </w:tblPr>
      <w:tblGrid>
        <w:gridCol w:w="3005"/>
        <w:gridCol w:w="3767"/>
        <w:gridCol w:w="1385"/>
      </w:tblGrid>
      <w:tr w:rsidR="004A6871" w:rsidRPr="00983451" w14:paraId="1546074A" w14:textId="77777777" w:rsidTr="00BC7728">
        <w:tc>
          <w:tcPr>
            <w:tcW w:w="3005" w:type="dxa"/>
            <w:tcBorders>
              <w:top w:val="single" w:sz="4" w:space="0" w:color="auto"/>
              <w:left w:val="single" w:sz="4" w:space="0" w:color="auto"/>
              <w:bottom w:val="single" w:sz="4" w:space="0" w:color="auto"/>
              <w:right w:val="single" w:sz="4" w:space="0" w:color="auto"/>
            </w:tcBorders>
          </w:tcPr>
          <w:p w14:paraId="04157D14" w14:textId="77777777" w:rsidR="004A6871" w:rsidRPr="00983451" w:rsidRDefault="004A6871" w:rsidP="004A6871">
            <w:pPr>
              <w:tabs>
                <w:tab w:val="left" w:pos="1134"/>
                <w:tab w:val="left" w:pos="1701"/>
                <w:tab w:val="left" w:pos="2268"/>
              </w:tabs>
              <w:spacing w:before="60" w:after="60"/>
              <w:rPr>
                <w:rFonts w:ascii="Verdana" w:hAnsi="Verdana" w:cs="Calibri"/>
                <w:sz w:val="18"/>
                <w:szCs w:val="18"/>
                <w:lang w:val="en-GB" w:eastAsia="en-GB"/>
              </w:rPr>
            </w:pPr>
            <w:bookmarkStart w:id="2" w:name="_Hlk72848115"/>
            <w:r w:rsidRPr="00983451">
              <w:rPr>
                <w:rFonts w:ascii="Verdana" w:hAnsi="Verdana" w:cs="Calibri"/>
                <w:sz w:val="18"/>
                <w:szCs w:val="18"/>
                <w:lang w:val="en-GB" w:eastAsia="en-GB"/>
              </w:rPr>
              <w:t xml:space="preserve">NAME </w:t>
            </w:r>
          </w:p>
        </w:tc>
        <w:tc>
          <w:tcPr>
            <w:tcW w:w="3767" w:type="dxa"/>
            <w:tcBorders>
              <w:top w:val="single" w:sz="4" w:space="0" w:color="auto"/>
              <w:left w:val="single" w:sz="4" w:space="0" w:color="auto"/>
              <w:bottom w:val="single" w:sz="4" w:space="0" w:color="auto"/>
              <w:right w:val="single" w:sz="4" w:space="0" w:color="auto"/>
            </w:tcBorders>
          </w:tcPr>
          <w:p w14:paraId="476C1778" w14:textId="77777777" w:rsidR="004A6871" w:rsidRPr="00983451" w:rsidRDefault="004A6871" w:rsidP="004A6871">
            <w:pPr>
              <w:tabs>
                <w:tab w:val="left" w:pos="1134"/>
                <w:tab w:val="left" w:pos="1701"/>
                <w:tab w:val="left" w:pos="2268"/>
              </w:tabs>
              <w:spacing w:before="60" w:after="60"/>
              <w:rPr>
                <w:rFonts w:ascii="Calibri" w:hAnsi="Calibri"/>
                <w:color w:val="000000"/>
                <w:sz w:val="22"/>
                <w:lang w:val="en-GB" w:eastAsia="en-GB"/>
              </w:rPr>
            </w:pPr>
            <w:r w:rsidRPr="00983451">
              <w:rPr>
                <w:rFonts w:ascii="Calibri" w:hAnsi="Calibri"/>
                <w:color w:val="000000"/>
                <w:sz w:val="22"/>
                <w:lang w:val="en-GB" w:eastAsia="en-GB"/>
              </w:rPr>
              <w:t>Email</w:t>
            </w:r>
          </w:p>
        </w:tc>
        <w:tc>
          <w:tcPr>
            <w:tcW w:w="1385" w:type="dxa"/>
            <w:tcBorders>
              <w:top w:val="single" w:sz="4" w:space="0" w:color="auto"/>
              <w:left w:val="single" w:sz="4" w:space="0" w:color="auto"/>
              <w:bottom w:val="single" w:sz="4" w:space="0" w:color="auto"/>
              <w:right w:val="single" w:sz="4" w:space="0" w:color="auto"/>
            </w:tcBorders>
          </w:tcPr>
          <w:p w14:paraId="18CD4112" w14:textId="77777777" w:rsidR="004A6871" w:rsidRPr="00983451" w:rsidRDefault="004A6871" w:rsidP="004A6871">
            <w:pPr>
              <w:tabs>
                <w:tab w:val="left" w:pos="1134"/>
                <w:tab w:val="left" w:pos="1701"/>
                <w:tab w:val="left" w:pos="2268"/>
              </w:tabs>
              <w:spacing w:before="60" w:after="60"/>
              <w:rPr>
                <w:rFonts w:ascii="Calibri" w:hAnsi="Calibri"/>
                <w:color w:val="000000"/>
                <w:sz w:val="22"/>
                <w:lang w:val="en-GB" w:eastAsia="en-GB"/>
              </w:rPr>
            </w:pPr>
            <w:r w:rsidRPr="00983451">
              <w:rPr>
                <w:rFonts w:ascii="Calibri" w:hAnsi="Calibri"/>
                <w:color w:val="000000"/>
                <w:sz w:val="22"/>
                <w:lang w:val="en-GB" w:eastAsia="en-GB"/>
              </w:rPr>
              <w:t>CP</w:t>
            </w:r>
          </w:p>
        </w:tc>
      </w:tr>
      <w:tr w:rsidR="004A6871" w:rsidRPr="00983451" w14:paraId="660354FF" w14:textId="77777777" w:rsidTr="004A6871">
        <w:tc>
          <w:tcPr>
            <w:tcW w:w="3005" w:type="dxa"/>
            <w:tcBorders>
              <w:top w:val="single" w:sz="4" w:space="0" w:color="auto"/>
              <w:left w:val="single" w:sz="4" w:space="0" w:color="auto"/>
              <w:bottom w:val="single" w:sz="4" w:space="0" w:color="auto"/>
              <w:right w:val="single" w:sz="4" w:space="0" w:color="auto"/>
            </w:tcBorders>
            <w:shd w:val="clear" w:color="auto" w:fill="D9D9D9"/>
          </w:tcPr>
          <w:p w14:paraId="3A925AC1" w14:textId="77777777" w:rsidR="004A6871" w:rsidRPr="00983451" w:rsidRDefault="004A6871" w:rsidP="004A6871">
            <w:pPr>
              <w:tabs>
                <w:tab w:val="left" w:pos="1134"/>
                <w:tab w:val="left" w:pos="1701"/>
                <w:tab w:val="left" w:pos="2268"/>
              </w:tabs>
              <w:spacing w:before="60" w:after="60"/>
              <w:rPr>
                <w:rFonts w:ascii="Calibri" w:hAnsi="Calibri" w:cs="Calibri"/>
                <w:sz w:val="22"/>
                <w:szCs w:val="22"/>
                <w:lang w:val="en-GB" w:eastAsia="en-GB"/>
              </w:rPr>
            </w:pPr>
            <w:r w:rsidRPr="00983451">
              <w:rPr>
                <w:rFonts w:ascii="Calibri" w:hAnsi="Calibri" w:cs="Calibri"/>
                <w:sz w:val="22"/>
                <w:szCs w:val="22"/>
                <w:lang w:val="en-GB" w:eastAsia="en-GB"/>
              </w:rPr>
              <w:t>Ronny Schallier</w:t>
            </w:r>
          </w:p>
        </w:tc>
        <w:tc>
          <w:tcPr>
            <w:tcW w:w="3767" w:type="dxa"/>
            <w:tcBorders>
              <w:top w:val="single" w:sz="4" w:space="0" w:color="auto"/>
              <w:left w:val="single" w:sz="4" w:space="0" w:color="auto"/>
              <w:bottom w:val="single" w:sz="4" w:space="0" w:color="auto"/>
              <w:right w:val="single" w:sz="4" w:space="0" w:color="auto"/>
            </w:tcBorders>
            <w:shd w:val="clear" w:color="auto" w:fill="D9D9D9"/>
          </w:tcPr>
          <w:p w14:paraId="1BB072C9"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r w:rsidRPr="00983451">
              <w:rPr>
                <w:rFonts w:ascii="Calibri" w:hAnsi="Calibri"/>
                <w:color w:val="0000FF"/>
                <w:sz w:val="22"/>
                <w:u w:val="single"/>
                <w:lang w:val="en-GB" w:eastAsia="en-GB"/>
              </w:rPr>
              <w:t>rschallier@naturalsciences.be</w:t>
            </w:r>
          </w:p>
        </w:tc>
        <w:tc>
          <w:tcPr>
            <w:tcW w:w="1385" w:type="dxa"/>
            <w:tcBorders>
              <w:top w:val="single" w:sz="4" w:space="0" w:color="auto"/>
              <w:left w:val="single" w:sz="4" w:space="0" w:color="auto"/>
              <w:bottom w:val="single" w:sz="4" w:space="0" w:color="auto"/>
              <w:right w:val="single" w:sz="4" w:space="0" w:color="auto"/>
            </w:tcBorders>
            <w:shd w:val="clear" w:color="auto" w:fill="D9D9D9"/>
            <w:hideMark/>
          </w:tcPr>
          <w:p w14:paraId="5B30463C" w14:textId="77777777" w:rsidR="004A6871" w:rsidRPr="00983451" w:rsidRDefault="004A6871" w:rsidP="004A6871">
            <w:pPr>
              <w:tabs>
                <w:tab w:val="clear" w:pos="567"/>
                <w:tab w:val="center" w:pos="938"/>
              </w:tabs>
              <w:spacing w:before="60" w:after="60"/>
              <w:rPr>
                <w:rFonts w:ascii="Calibri" w:hAnsi="Calibri"/>
                <w:color w:val="000000"/>
                <w:sz w:val="22"/>
                <w:szCs w:val="22"/>
                <w:lang w:val="en-GB" w:eastAsia="en-GB"/>
              </w:rPr>
            </w:pPr>
            <w:r w:rsidRPr="00983451">
              <w:rPr>
                <w:rFonts w:ascii="Calibri" w:hAnsi="Calibri"/>
                <w:color w:val="000000"/>
                <w:sz w:val="22"/>
                <w:lang w:val="en-GB" w:eastAsia="en-GB"/>
              </w:rPr>
              <w:t>BE</w:t>
            </w:r>
          </w:p>
        </w:tc>
      </w:tr>
      <w:tr w:rsidR="004A6871" w:rsidRPr="00983451" w14:paraId="56B1346A" w14:textId="77777777" w:rsidTr="00BC7728">
        <w:tc>
          <w:tcPr>
            <w:tcW w:w="3005" w:type="dxa"/>
            <w:tcBorders>
              <w:top w:val="single" w:sz="4" w:space="0" w:color="auto"/>
              <w:left w:val="single" w:sz="4" w:space="0" w:color="auto"/>
              <w:bottom w:val="single" w:sz="4" w:space="0" w:color="auto"/>
              <w:right w:val="single" w:sz="4" w:space="0" w:color="auto"/>
            </w:tcBorders>
          </w:tcPr>
          <w:p w14:paraId="28E09560" w14:textId="45C1B411" w:rsidR="004A6871" w:rsidRPr="00983451" w:rsidRDefault="004A6871" w:rsidP="004A6871">
            <w:pPr>
              <w:tabs>
                <w:tab w:val="left" w:pos="1134"/>
                <w:tab w:val="left" w:pos="1701"/>
                <w:tab w:val="left" w:pos="2268"/>
              </w:tabs>
              <w:spacing w:before="60" w:after="60"/>
              <w:rPr>
                <w:rFonts w:ascii="Calibri" w:hAnsi="Calibri" w:cs="Calibri"/>
                <w:sz w:val="22"/>
                <w:szCs w:val="22"/>
                <w:lang w:val="en-GB"/>
              </w:rPr>
            </w:pPr>
            <w:r w:rsidRPr="00983451">
              <w:rPr>
                <w:rFonts w:ascii="Calibri" w:hAnsi="Calibri" w:cs="Calibri"/>
                <w:sz w:val="22"/>
                <w:szCs w:val="22"/>
                <w:lang w:val="en-GB" w:eastAsia="en-GB"/>
              </w:rPr>
              <w:t>Tom Germonpré </w:t>
            </w:r>
          </w:p>
        </w:tc>
        <w:tc>
          <w:tcPr>
            <w:tcW w:w="3767" w:type="dxa"/>
            <w:tcBorders>
              <w:top w:val="single" w:sz="4" w:space="0" w:color="auto"/>
              <w:left w:val="single" w:sz="4" w:space="0" w:color="auto"/>
              <w:bottom w:val="single" w:sz="4" w:space="0" w:color="auto"/>
              <w:right w:val="single" w:sz="4" w:space="0" w:color="auto"/>
            </w:tcBorders>
          </w:tcPr>
          <w:p w14:paraId="4ACF5C71" w14:textId="3325C8F8"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hyperlink r:id="rId8" w:history="1">
              <w:r w:rsidRPr="00983451">
                <w:rPr>
                  <w:rFonts w:ascii="Calibri" w:hAnsi="Calibri"/>
                  <w:color w:val="0000FF"/>
                  <w:sz w:val="22"/>
                  <w:u w:val="single"/>
                  <w:lang w:val="en-GB" w:eastAsia="en-GB"/>
                </w:rPr>
                <w:t>tom.germonpre@health.fgov.be</w:t>
              </w:r>
            </w:hyperlink>
          </w:p>
        </w:tc>
        <w:tc>
          <w:tcPr>
            <w:tcW w:w="1385" w:type="dxa"/>
            <w:tcBorders>
              <w:top w:val="single" w:sz="4" w:space="0" w:color="auto"/>
              <w:left w:val="single" w:sz="4" w:space="0" w:color="auto"/>
              <w:bottom w:val="single" w:sz="4" w:space="0" w:color="auto"/>
              <w:right w:val="single" w:sz="4" w:space="0" w:color="auto"/>
            </w:tcBorders>
          </w:tcPr>
          <w:p w14:paraId="101A295B" w14:textId="77777777" w:rsidR="004A6871" w:rsidRPr="00983451" w:rsidRDefault="004A6871" w:rsidP="004A6871">
            <w:pPr>
              <w:tabs>
                <w:tab w:val="left" w:pos="1134"/>
                <w:tab w:val="left" w:pos="1701"/>
                <w:tab w:val="left" w:pos="2268"/>
              </w:tabs>
              <w:spacing w:before="60" w:after="60"/>
              <w:rPr>
                <w:rFonts w:ascii="Calibri" w:hAnsi="Calibri"/>
                <w:color w:val="000000"/>
                <w:sz w:val="22"/>
                <w:lang w:val="en-GB" w:eastAsia="en-GB"/>
              </w:rPr>
            </w:pPr>
            <w:r w:rsidRPr="00983451">
              <w:rPr>
                <w:rFonts w:ascii="Calibri" w:hAnsi="Calibri"/>
                <w:color w:val="000000"/>
                <w:sz w:val="22"/>
                <w:lang w:val="en-GB" w:eastAsia="en-GB"/>
              </w:rPr>
              <w:t>BE</w:t>
            </w:r>
          </w:p>
        </w:tc>
      </w:tr>
      <w:tr w:rsidR="004A6871" w:rsidRPr="00983451" w14:paraId="4DEA1C91" w14:textId="77777777" w:rsidTr="00BC7728">
        <w:tc>
          <w:tcPr>
            <w:tcW w:w="3005" w:type="dxa"/>
            <w:tcBorders>
              <w:top w:val="single" w:sz="4" w:space="0" w:color="auto"/>
              <w:left w:val="single" w:sz="4" w:space="0" w:color="auto"/>
              <w:bottom w:val="single" w:sz="4" w:space="0" w:color="auto"/>
              <w:right w:val="single" w:sz="4" w:space="0" w:color="auto"/>
            </w:tcBorders>
          </w:tcPr>
          <w:p w14:paraId="6734B4BA" w14:textId="4B4AA3E2" w:rsidR="004A6871" w:rsidRPr="00983451" w:rsidRDefault="004A6871" w:rsidP="004A6871">
            <w:pPr>
              <w:tabs>
                <w:tab w:val="left" w:pos="1134"/>
                <w:tab w:val="left" w:pos="1701"/>
                <w:tab w:val="left" w:pos="2268"/>
              </w:tabs>
              <w:spacing w:before="60" w:after="60"/>
              <w:rPr>
                <w:rFonts w:ascii="Calibri" w:hAnsi="Calibri" w:cs="Calibri"/>
                <w:sz w:val="22"/>
                <w:szCs w:val="22"/>
                <w:lang w:val="en-GB"/>
              </w:rPr>
            </w:pPr>
          </w:p>
        </w:tc>
        <w:tc>
          <w:tcPr>
            <w:tcW w:w="3767" w:type="dxa"/>
            <w:tcBorders>
              <w:top w:val="single" w:sz="4" w:space="0" w:color="auto"/>
              <w:left w:val="single" w:sz="4" w:space="0" w:color="auto"/>
              <w:bottom w:val="single" w:sz="4" w:space="0" w:color="auto"/>
              <w:right w:val="single" w:sz="4" w:space="0" w:color="auto"/>
            </w:tcBorders>
          </w:tcPr>
          <w:p w14:paraId="6C0624D3" w14:textId="1E736085"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p>
        </w:tc>
        <w:tc>
          <w:tcPr>
            <w:tcW w:w="1385" w:type="dxa"/>
            <w:tcBorders>
              <w:top w:val="single" w:sz="4" w:space="0" w:color="auto"/>
              <w:left w:val="single" w:sz="4" w:space="0" w:color="auto"/>
              <w:bottom w:val="single" w:sz="4" w:space="0" w:color="auto"/>
              <w:right w:val="single" w:sz="4" w:space="0" w:color="auto"/>
            </w:tcBorders>
          </w:tcPr>
          <w:p w14:paraId="42BFAA03" w14:textId="77777777" w:rsidR="004A6871" w:rsidRPr="00983451" w:rsidRDefault="004A6871" w:rsidP="004A6871">
            <w:pPr>
              <w:tabs>
                <w:tab w:val="left" w:pos="1134"/>
                <w:tab w:val="left" w:pos="1701"/>
                <w:tab w:val="left" w:pos="2268"/>
              </w:tabs>
              <w:spacing w:before="60" w:after="60"/>
              <w:rPr>
                <w:rFonts w:ascii="Calibri" w:hAnsi="Calibri"/>
                <w:color w:val="000000"/>
                <w:sz w:val="22"/>
                <w:lang w:val="en-GB" w:eastAsia="en-GB"/>
              </w:rPr>
            </w:pPr>
            <w:r w:rsidRPr="00983451">
              <w:rPr>
                <w:rFonts w:ascii="Calibri" w:hAnsi="Calibri"/>
                <w:color w:val="000000"/>
                <w:sz w:val="22"/>
                <w:lang w:val="en-GB" w:eastAsia="en-GB"/>
              </w:rPr>
              <w:t>DK</w:t>
            </w:r>
          </w:p>
        </w:tc>
      </w:tr>
      <w:tr w:rsidR="004A6871" w:rsidRPr="00983451" w14:paraId="43855E4F" w14:textId="77777777" w:rsidTr="004A6871">
        <w:tc>
          <w:tcPr>
            <w:tcW w:w="3005" w:type="dxa"/>
            <w:tcBorders>
              <w:top w:val="single" w:sz="4" w:space="0" w:color="auto"/>
              <w:left w:val="single" w:sz="4" w:space="0" w:color="auto"/>
              <w:bottom w:val="single" w:sz="4" w:space="0" w:color="auto"/>
              <w:right w:val="single" w:sz="4" w:space="0" w:color="auto"/>
            </w:tcBorders>
            <w:shd w:val="clear" w:color="auto" w:fill="D9D9D9"/>
          </w:tcPr>
          <w:p w14:paraId="2956BA99" w14:textId="77777777" w:rsidR="004A6871" w:rsidRPr="00983451" w:rsidRDefault="004A6871" w:rsidP="004A6871">
            <w:pPr>
              <w:tabs>
                <w:tab w:val="left" w:pos="1134"/>
                <w:tab w:val="left" w:pos="1701"/>
                <w:tab w:val="left" w:pos="2268"/>
              </w:tabs>
              <w:spacing w:before="60" w:after="60"/>
              <w:rPr>
                <w:rFonts w:ascii="Calibri" w:hAnsi="Calibri" w:cs="Calibri"/>
                <w:sz w:val="22"/>
                <w:szCs w:val="22"/>
                <w:lang w:val="en-GB"/>
              </w:rPr>
            </w:pPr>
            <w:r w:rsidRPr="00983451">
              <w:rPr>
                <w:rFonts w:ascii="Calibri" w:hAnsi="Calibri" w:cs="Calibri"/>
                <w:sz w:val="22"/>
                <w:szCs w:val="22"/>
                <w:lang w:val="en-GB"/>
              </w:rPr>
              <w:t>Anne Le Roux</w:t>
            </w:r>
          </w:p>
        </w:tc>
        <w:tc>
          <w:tcPr>
            <w:tcW w:w="3767" w:type="dxa"/>
            <w:tcBorders>
              <w:top w:val="single" w:sz="4" w:space="0" w:color="auto"/>
              <w:left w:val="single" w:sz="4" w:space="0" w:color="auto"/>
              <w:bottom w:val="single" w:sz="4" w:space="0" w:color="auto"/>
              <w:right w:val="single" w:sz="4" w:space="0" w:color="auto"/>
            </w:tcBorders>
            <w:shd w:val="clear" w:color="auto" w:fill="D9D9D9"/>
          </w:tcPr>
          <w:p w14:paraId="7F4143D7"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r w:rsidRPr="00983451">
              <w:rPr>
                <w:rFonts w:ascii="Calibri" w:hAnsi="Calibri"/>
                <w:color w:val="0000FF"/>
                <w:sz w:val="22"/>
                <w:u w:val="single"/>
                <w:lang w:val="en-GB" w:eastAsia="en-GB"/>
              </w:rPr>
              <w:t>Anne.Le.Roux@cedre.fr</w:t>
            </w:r>
          </w:p>
        </w:tc>
        <w:tc>
          <w:tcPr>
            <w:tcW w:w="1385" w:type="dxa"/>
            <w:tcBorders>
              <w:top w:val="single" w:sz="4" w:space="0" w:color="auto"/>
              <w:left w:val="single" w:sz="4" w:space="0" w:color="auto"/>
              <w:bottom w:val="single" w:sz="4" w:space="0" w:color="auto"/>
              <w:right w:val="single" w:sz="4" w:space="0" w:color="auto"/>
            </w:tcBorders>
            <w:shd w:val="clear" w:color="auto" w:fill="D9D9D9"/>
            <w:hideMark/>
          </w:tcPr>
          <w:p w14:paraId="05D47B28" w14:textId="77777777" w:rsidR="004A6871" w:rsidRPr="00983451" w:rsidRDefault="004A6871" w:rsidP="004A6871">
            <w:pPr>
              <w:tabs>
                <w:tab w:val="left" w:pos="1134"/>
                <w:tab w:val="left" w:pos="1701"/>
                <w:tab w:val="left" w:pos="2268"/>
              </w:tabs>
              <w:spacing w:before="60" w:after="60"/>
              <w:rPr>
                <w:rFonts w:ascii="Calibri" w:hAnsi="Calibri"/>
                <w:color w:val="000000"/>
                <w:sz w:val="22"/>
                <w:szCs w:val="22"/>
                <w:lang w:val="en-GB" w:eastAsia="en-GB"/>
              </w:rPr>
            </w:pPr>
            <w:r w:rsidRPr="00983451">
              <w:rPr>
                <w:rFonts w:ascii="Calibri" w:hAnsi="Calibri"/>
                <w:color w:val="000000"/>
                <w:sz w:val="22"/>
                <w:lang w:val="en-GB" w:eastAsia="en-GB"/>
              </w:rPr>
              <w:t>FR</w:t>
            </w:r>
          </w:p>
        </w:tc>
      </w:tr>
      <w:tr w:rsidR="004A6871" w:rsidRPr="00983451" w14:paraId="4CE4E5EB" w14:textId="77777777" w:rsidTr="00BC7728">
        <w:tc>
          <w:tcPr>
            <w:tcW w:w="3005" w:type="dxa"/>
            <w:tcBorders>
              <w:top w:val="single" w:sz="4" w:space="0" w:color="auto"/>
              <w:left w:val="single" w:sz="4" w:space="0" w:color="auto"/>
              <w:bottom w:val="single" w:sz="4" w:space="0" w:color="auto"/>
              <w:right w:val="single" w:sz="4" w:space="0" w:color="auto"/>
            </w:tcBorders>
          </w:tcPr>
          <w:p w14:paraId="6E7FE00D" w14:textId="77777777" w:rsidR="004A6871" w:rsidRPr="00983451" w:rsidRDefault="004A6871" w:rsidP="004A6871">
            <w:pPr>
              <w:tabs>
                <w:tab w:val="left" w:pos="1134"/>
                <w:tab w:val="left" w:pos="1701"/>
                <w:tab w:val="left" w:pos="2268"/>
              </w:tabs>
              <w:spacing w:before="60" w:after="60"/>
              <w:rPr>
                <w:rFonts w:ascii="Calibri" w:hAnsi="Calibri" w:cs="Calibri"/>
                <w:sz w:val="22"/>
                <w:szCs w:val="22"/>
                <w:lang w:val="en-GB" w:eastAsia="en-GB"/>
              </w:rPr>
            </w:pPr>
          </w:p>
        </w:tc>
        <w:tc>
          <w:tcPr>
            <w:tcW w:w="3767" w:type="dxa"/>
            <w:tcBorders>
              <w:top w:val="single" w:sz="4" w:space="0" w:color="auto"/>
              <w:left w:val="single" w:sz="4" w:space="0" w:color="auto"/>
              <w:bottom w:val="single" w:sz="4" w:space="0" w:color="auto"/>
              <w:right w:val="single" w:sz="4" w:space="0" w:color="auto"/>
            </w:tcBorders>
          </w:tcPr>
          <w:p w14:paraId="3AC34D62"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p>
        </w:tc>
        <w:tc>
          <w:tcPr>
            <w:tcW w:w="1385" w:type="dxa"/>
            <w:tcBorders>
              <w:top w:val="single" w:sz="4" w:space="0" w:color="auto"/>
              <w:left w:val="single" w:sz="4" w:space="0" w:color="auto"/>
              <w:bottom w:val="single" w:sz="4" w:space="0" w:color="auto"/>
              <w:right w:val="single" w:sz="4" w:space="0" w:color="auto"/>
            </w:tcBorders>
          </w:tcPr>
          <w:p w14:paraId="717C6969" w14:textId="77777777" w:rsidR="004A6871" w:rsidRPr="00983451" w:rsidRDefault="004A6871" w:rsidP="004A6871">
            <w:pPr>
              <w:tabs>
                <w:tab w:val="left" w:pos="1134"/>
                <w:tab w:val="left" w:pos="1701"/>
                <w:tab w:val="left" w:pos="2268"/>
              </w:tabs>
              <w:spacing w:before="60" w:after="60"/>
              <w:rPr>
                <w:rFonts w:ascii="Calibri" w:hAnsi="Calibri"/>
                <w:color w:val="000000"/>
                <w:sz w:val="22"/>
                <w:lang w:val="en-GB" w:eastAsia="en-GB"/>
              </w:rPr>
            </w:pPr>
            <w:r w:rsidRPr="00983451">
              <w:rPr>
                <w:rFonts w:ascii="Calibri" w:hAnsi="Calibri"/>
                <w:color w:val="000000"/>
                <w:sz w:val="22"/>
                <w:lang w:val="en-GB" w:eastAsia="en-GB"/>
              </w:rPr>
              <w:t>EU</w:t>
            </w:r>
          </w:p>
        </w:tc>
      </w:tr>
      <w:tr w:rsidR="004A6871" w:rsidRPr="00983451" w14:paraId="41CE68DE" w14:textId="77777777" w:rsidTr="00BC7728">
        <w:tc>
          <w:tcPr>
            <w:tcW w:w="3005" w:type="dxa"/>
            <w:tcBorders>
              <w:top w:val="single" w:sz="4" w:space="0" w:color="auto"/>
              <w:left w:val="single" w:sz="4" w:space="0" w:color="auto"/>
              <w:bottom w:val="single" w:sz="4" w:space="0" w:color="auto"/>
              <w:right w:val="single" w:sz="4" w:space="0" w:color="auto"/>
            </w:tcBorders>
          </w:tcPr>
          <w:p w14:paraId="04553D1E" w14:textId="77777777" w:rsidR="004A6871" w:rsidRPr="00983451" w:rsidRDefault="004A6871" w:rsidP="004A6871">
            <w:pPr>
              <w:tabs>
                <w:tab w:val="left" w:pos="1134"/>
                <w:tab w:val="left" w:pos="1701"/>
                <w:tab w:val="left" w:pos="2268"/>
              </w:tabs>
              <w:spacing w:before="60" w:after="60"/>
              <w:rPr>
                <w:rFonts w:ascii="Calibri" w:hAnsi="Calibri" w:cs="Calibri"/>
                <w:sz w:val="22"/>
                <w:szCs w:val="22"/>
                <w:lang w:val="en-GB"/>
              </w:rPr>
            </w:pPr>
            <w:r w:rsidRPr="00983451">
              <w:rPr>
                <w:rFonts w:ascii="Calibri" w:hAnsi="Calibri" w:cs="Calibri"/>
                <w:sz w:val="22"/>
                <w:szCs w:val="22"/>
                <w:lang w:val="en-GB"/>
              </w:rPr>
              <w:t>Sebastian Kroll</w:t>
            </w:r>
          </w:p>
        </w:tc>
        <w:tc>
          <w:tcPr>
            <w:tcW w:w="3767" w:type="dxa"/>
            <w:tcBorders>
              <w:top w:val="single" w:sz="4" w:space="0" w:color="auto"/>
              <w:left w:val="single" w:sz="4" w:space="0" w:color="auto"/>
              <w:bottom w:val="single" w:sz="4" w:space="0" w:color="auto"/>
              <w:right w:val="single" w:sz="4" w:space="0" w:color="auto"/>
            </w:tcBorders>
          </w:tcPr>
          <w:p w14:paraId="55166C15"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r w:rsidRPr="00983451">
              <w:rPr>
                <w:rFonts w:ascii="Calibri" w:hAnsi="Calibri"/>
                <w:color w:val="0000FF"/>
                <w:sz w:val="22"/>
                <w:u w:val="single"/>
                <w:lang w:val="en-GB" w:eastAsia="en-GB"/>
              </w:rPr>
              <w:t>skroll@haverikommando.de</w:t>
            </w:r>
          </w:p>
        </w:tc>
        <w:tc>
          <w:tcPr>
            <w:tcW w:w="1385" w:type="dxa"/>
            <w:tcBorders>
              <w:top w:val="single" w:sz="4" w:space="0" w:color="auto"/>
              <w:left w:val="single" w:sz="4" w:space="0" w:color="auto"/>
              <w:bottom w:val="single" w:sz="4" w:space="0" w:color="auto"/>
              <w:right w:val="single" w:sz="4" w:space="0" w:color="auto"/>
            </w:tcBorders>
            <w:hideMark/>
          </w:tcPr>
          <w:p w14:paraId="583D46B5" w14:textId="77777777" w:rsidR="004A6871" w:rsidRPr="00983451" w:rsidRDefault="004A6871" w:rsidP="004A6871">
            <w:pPr>
              <w:tabs>
                <w:tab w:val="left" w:pos="1134"/>
                <w:tab w:val="left" w:pos="1701"/>
                <w:tab w:val="left" w:pos="2268"/>
              </w:tabs>
              <w:spacing w:before="60" w:after="60"/>
              <w:rPr>
                <w:rFonts w:ascii="Calibri" w:hAnsi="Calibri"/>
                <w:color w:val="000000"/>
                <w:sz w:val="22"/>
                <w:szCs w:val="22"/>
                <w:lang w:val="en-GB" w:eastAsia="en-GB"/>
              </w:rPr>
            </w:pPr>
            <w:r w:rsidRPr="00983451">
              <w:rPr>
                <w:rFonts w:ascii="Calibri" w:hAnsi="Calibri"/>
                <w:color w:val="000000"/>
                <w:sz w:val="22"/>
                <w:lang w:val="en-GB" w:eastAsia="en-GB"/>
              </w:rPr>
              <w:t>DE</w:t>
            </w:r>
          </w:p>
        </w:tc>
      </w:tr>
      <w:tr w:rsidR="004A6871" w:rsidRPr="00983451" w14:paraId="55335723" w14:textId="77777777" w:rsidTr="00BC7728">
        <w:tc>
          <w:tcPr>
            <w:tcW w:w="3005" w:type="dxa"/>
            <w:tcBorders>
              <w:top w:val="single" w:sz="4" w:space="0" w:color="auto"/>
              <w:left w:val="single" w:sz="4" w:space="0" w:color="auto"/>
              <w:bottom w:val="single" w:sz="4" w:space="0" w:color="auto"/>
              <w:right w:val="single" w:sz="4" w:space="0" w:color="auto"/>
            </w:tcBorders>
          </w:tcPr>
          <w:p w14:paraId="2699E1B2" w14:textId="77777777" w:rsidR="004A6871" w:rsidRPr="00983451" w:rsidRDefault="004A6871" w:rsidP="004A6871">
            <w:pPr>
              <w:tabs>
                <w:tab w:val="left" w:pos="1134"/>
                <w:tab w:val="left" w:pos="1701"/>
                <w:tab w:val="left" w:pos="2268"/>
              </w:tabs>
              <w:spacing w:before="60" w:after="60"/>
              <w:rPr>
                <w:rFonts w:ascii="Calibri" w:hAnsi="Calibri" w:cs="Calibri"/>
                <w:sz w:val="22"/>
                <w:szCs w:val="22"/>
                <w:lang w:val="en-GB"/>
              </w:rPr>
            </w:pPr>
            <w:r w:rsidRPr="00983451">
              <w:rPr>
                <w:rFonts w:ascii="Calibri" w:hAnsi="Calibri" w:cs="Calibri"/>
                <w:sz w:val="22"/>
                <w:szCs w:val="22"/>
                <w:lang w:val="en-GB"/>
              </w:rPr>
              <w:t>Dave McMyler</w:t>
            </w:r>
          </w:p>
        </w:tc>
        <w:tc>
          <w:tcPr>
            <w:tcW w:w="3767" w:type="dxa"/>
            <w:tcBorders>
              <w:top w:val="single" w:sz="4" w:space="0" w:color="auto"/>
              <w:left w:val="single" w:sz="4" w:space="0" w:color="auto"/>
              <w:bottom w:val="single" w:sz="4" w:space="0" w:color="auto"/>
              <w:right w:val="single" w:sz="4" w:space="0" w:color="auto"/>
            </w:tcBorders>
          </w:tcPr>
          <w:p w14:paraId="7874235B"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r w:rsidRPr="00983451">
              <w:rPr>
                <w:rFonts w:ascii="Calibri" w:hAnsi="Calibri"/>
                <w:color w:val="0000FF"/>
                <w:sz w:val="22"/>
                <w:u w:val="single"/>
                <w:lang w:val="en-GB" w:eastAsia="en-GB"/>
              </w:rPr>
              <w:t>DaveMCMYLER@transport.gov.ie</w:t>
            </w:r>
          </w:p>
        </w:tc>
        <w:tc>
          <w:tcPr>
            <w:tcW w:w="1385" w:type="dxa"/>
            <w:tcBorders>
              <w:top w:val="single" w:sz="4" w:space="0" w:color="auto"/>
              <w:left w:val="single" w:sz="4" w:space="0" w:color="auto"/>
              <w:bottom w:val="single" w:sz="4" w:space="0" w:color="auto"/>
              <w:right w:val="single" w:sz="4" w:space="0" w:color="auto"/>
            </w:tcBorders>
            <w:hideMark/>
          </w:tcPr>
          <w:p w14:paraId="1A7D5505" w14:textId="77777777" w:rsidR="004A6871" w:rsidRPr="00983451" w:rsidRDefault="004A6871" w:rsidP="004A6871">
            <w:pPr>
              <w:tabs>
                <w:tab w:val="left" w:pos="1134"/>
                <w:tab w:val="left" w:pos="1701"/>
                <w:tab w:val="left" w:pos="2268"/>
              </w:tabs>
              <w:spacing w:before="60" w:after="60"/>
              <w:rPr>
                <w:rFonts w:ascii="Calibri" w:hAnsi="Calibri"/>
                <w:color w:val="000000"/>
                <w:sz w:val="22"/>
                <w:szCs w:val="22"/>
                <w:lang w:val="en-GB" w:eastAsia="en-GB"/>
              </w:rPr>
            </w:pPr>
            <w:r w:rsidRPr="00983451">
              <w:rPr>
                <w:rFonts w:ascii="Calibri" w:hAnsi="Calibri"/>
                <w:color w:val="000000"/>
                <w:sz w:val="22"/>
                <w:lang w:val="en-GB" w:eastAsia="en-GB"/>
              </w:rPr>
              <w:t>IE</w:t>
            </w:r>
          </w:p>
        </w:tc>
      </w:tr>
      <w:tr w:rsidR="004A6871" w:rsidRPr="00983451" w14:paraId="08E644F4" w14:textId="77777777" w:rsidTr="00BC7728">
        <w:tc>
          <w:tcPr>
            <w:tcW w:w="3005" w:type="dxa"/>
            <w:tcBorders>
              <w:top w:val="single" w:sz="4" w:space="0" w:color="auto"/>
              <w:left w:val="single" w:sz="4" w:space="0" w:color="auto"/>
              <w:bottom w:val="single" w:sz="4" w:space="0" w:color="auto"/>
              <w:right w:val="single" w:sz="4" w:space="0" w:color="auto"/>
            </w:tcBorders>
          </w:tcPr>
          <w:p w14:paraId="2DA2CE01" w14:textId="77777777" w:rsidR="004A6871" w:rsidRPr="00983451" w:rsidRDefault="004A6871" w:rsidP="004A6871">
            <w:pPr>
              <w:tabs>
                <w:tab w:val="left" w:pos="1134"/>
                <w:tab w:val="left" w:pos="1701"/>
                <w:tab w:val="left" w:pos="2268"/>
              </w:tabs>
              <w:spacing w:before="60" w:after="60"/>
              <w:rPr>
                <w:rFonts w:ascii="Calibri" w:hAnsi="Calibri" w:cs="Calibri"/>
                <w:color w:val="000000"/>
                <w:sz w:val="22"/>
                <w:szCs w:val="22"/>
                <w:lang w:val="en-GB" w:eastAsia="en-GB"/>
              </w:rPr>
            </w:pPr>
            <w:r w:rsidRPr="00983451">
              <w:rPr>
                <w:rFonts w:ascii="Calibri" w:hAnsi="Calibri" w:cs="Calibri"/>
                <w:color w:val="000000"/>
                <w:sz w:val="22"/>
                <w:szCs w:val="22"/>
                <w:lang w:val="en-GB" w:eastAsia="en-GB"/>
              </w:rPr>
              <w:t>Yari Claassen</w:t>
            </w:r>
          </w:p>
        </w:tc>
        <w:tc>
          <w:tcPr>
            <w:tcW w:w="3767" w:type="dxa"/>
            <w:tcBorders>
              <w:top w:val="single" w:sz="4" w:space="0" w:color="auto"/>
              <w:left w:val="single" w:sz="4" w:space="0" w:color="auto"/>
              <w:bottom w:val="single" w:sz="4" w:space="0" w:color="auto"/>
              <w:right w:val="single" w:sz="4" w:space="0" w:color="auto"/>
            </w:tcBorders>
          </w:tcPr>
          <w:p w14:paraId="59C5D29B"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hyperlink r:id="rId9" w:history="1">
              <w:r w:rsidRPr="00983451">
                <w:rPr>
                  <w:rFonts w:ascii="Calibri" w:hAnsi="Calibri" w:cs="Calibri"/>
                  <w:color w:val="0000FF"/>
                  <w:sz w:val="22"/>
                  <w:u w:val="single"/>
                  <w:lang w:val="en-GB" w:eastAsia="en-GB"/>
                </w:rPr>
                <w:t>jari.claassen@rws.nl</w:t>
              </w:r>
            </w:hyperlink>
            <w:r w:rsidRPr="00983451">
              <w:rPr>
                <w:rFonts w:ascii="Calibri" w:hAnsi="Calibri"/>
                <w:color w:val="0000FF"/>
                <w:sz w:val="22"/>
                <w:u w:val="single"/>
                <w:lang w:val="en-GB" w:eastAsia="en-GB"/>
              </w:rPr>
              <w:t xml:space="preserve"> </w:t>
            </w:r>
          </w:p>
        </w:tc>
        <w:tc>
          <w:tcPr>
            <w:tcW w:w="1385" w:type="dxa"/>
            <w:tcBorders>
              <w:top w:val="single" w:sz="4" w:space="0" w:color="auto"/>
              <w:left w:val="single" w:sz="4" w:space="0" w:color="auto"/>
              <w:bottom w:val="single" w:sz="4" w:space="0" w:color="auto"/>
              <w:right w:val="single" w:sz="4" w:space="0" w:color="auto"/>
            </w:tcBorders>
            <w:hideMark/>
          </w:tcPr>
          <w:p w14:paraId="152D60C6" w14:textId="77777777" w:rsidR="004A6871" w:rsidRPr="00983451" w:rsidRDefault="004A6871" w:rsidP="004A6871">
            <w:pPr>
              <w:tabs>
                <w:tab w:val="left" w:pos="1134"/>
                <w:tab w:val="left" w:pos="1701"/>
                <w:tab w:val="left" w:pos="2268"/>
              </w:tabs>
              <w:spacing w:before="60" w:after="60"/>
              <w:rPr>
                <w:rFonts w:ascii="Calibri" w:hAnsi="Calibri"/>
                <w:color w:val="000000"/>
                <w:sz w:val="22"/>
                <w:lang w:val="en-GB" w:eastAsia="en-GB"/>
              </w:rPr>
            </w:pPr>
            <w:r w:rsidRPr="00983451">
              <w:rPr>
                <w:rFonts w:ascii="Calibri" w:hAnsi="Calibri" w:cs="Calibri"/>
                <w:color w:val="000000"/>
                <w:sz w:val="22"/>
                <w:szCs w:val="22"/>
                <w:lang w:val="en-GB" w:eastAsia="en-GB"/>
              </w:rPr>
              <w:t>NL</w:t>
            </w:r>
          </w:p>
        </w:tc>
      </w:tr>
      <w:tr w:rsidR="004A6871" w:rsidRPr="00983451" w14:paraId="534F2BE9" w14:textId="77777777" w:rsidTr="00BC7728">
        <w:tc>
          <w:tcPr>
            <w:tcW w:w="3005" w:type="dxa"/>
            <w:tcBorders>
              <w:top w:val="single" w:sz="4" w:space="0" w:color="auto"/>
              <w:left w:val="single" w:sz="4" w:space="0" w:color="auto"/>
              <w:bottom w:val="single" w:sz="4" w:space="0" w:color="auto"/>
              <w:right w:val="single" w:sz="4" w:space="0" w:color="auto"/>
            </w:tcBorders>
          </w:tcPr>
          <w:p w14:paraId="04F000E3" w14:textId="77777777" w:rsidR="004A6871" w:rsidRPr="00983451" w:rsidRDefault="004A6871" w:rsidP="004A6871">
            <w:pPr>
              <w:tabs>
                <w:tab w:val="left" w:pos="1134"/>
                <w:tab w:val="left" w:pos="1701"/>
                <w:tab w:val="left" w:pos="2268"/>
              </w:tabs>
              <w:spacing w:before="60" w:after="60"/>
              <w:rPr>
                <w:rFonts w:ascii="Calibri" w:hAnsi="Calibri" w:cs="Calibri"/>
                <w:sz w:val="22"/>
                <w:szCs w:val="22"/>
                <w:lang w:val="en-GB"/>
              </w:rPr>
            </w:pPr>
            <w:r w:rsidRPr="00983451">
              <w:rPr>
                <w:rFonts w:ascii="Calibri" w:hAnsi="Calibri" w:cs="Calibri"/>
                <w:sz w:val="22"/>
                <w:szCs w:val="22"/>
                <w:lang w:val="en-GB" w:eastAsia="en-GB"/>
              </w:rPr>
              <w:t>Silje Berger</w:t>
            </w:r>
          </w:p>
        </w:tc>
        <w:tc>
          <w:tcPr>
            <w:tcW w:w="3767" w:type="dxa"/>
            <w:tcBorders>
              <w:top w:val="single" w:sz="4" w:space="0" w:color="auto"/>
              <w:left w:val="single" w:sz="4" w:space="0" w:color="auto"/>
              <w:bottom w:val="single" w:sz="4" w:space="0" w:color="auto"/>
              <w:right w:val="single" w:sz="4" w:space="0" w:color="auto"/>
            </w:tcBorders>
          </w:tcPr>
          <w:p w14:paraId="065EB971"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hyperlink r:id="rId10" w:history="1">
              <w:r w:rsidRPr="00983451">
                <w:rPr>
                  <w:rFonts w:ascii="Calibri" w:hAnsi="Calibri" w:cs="Calibri"/>
                  <w:color w:val="0000FF"/>
                  <w:sz w:val="22"/>
                  <w:u w:val="single"/>
                  <w:lang w:val="en-GB" w:eastAsia="en-GB"/>
                </w:rPr>
                <w:t>silje.berger@kystverket.no</w:t>
              </w:r>
            </w:hyperlink>
          </w:p>
        </w:tc>
        <w:tc>
          <w:tcPr>
            <w:tcW w:w="1385" w:type="dxa"/>
            <w:tcBorders>
              <w:top w:val="single" w:sz="4" w:space="0" w:color="auto"/>
              <w:left w:val="single" w:sz="4" w:space="0" w:color="auto"/>
              <w:bottom w:val="single" w:sz="4" w:space="0" w:color="auto"/>
              <w:right w:val="single" w:sz="4" w:space="0" w:color="auto"/>
            </w:tcBorders>
            <w:hideMark/>
          </w:tcPr>
          <w:p w14:paraId="7AFCE7A2" w14:textId="77777777" w:rsidR="004A6871" w:rsidRPr="00983451" w:rsidRDefault="004A6871" w:rsidP="004A6871">
            <w:pPr>
              <w:tabs>
                <w:tab w:val="left" w:pos="1134"/>
                <w:tab w:val="left" w:pos="1701"/>
                <w:tab w:val="left" w:pos="2268"/>
              </w:tabs>
              <w:spacing w:before="60" w:after="60"/>
              <w:rPr>
                <w:rFonts w:ascii="Verdana" w:hAnsi="Verdana" w:cs="Calibri"/>
                <w:sz w:val="18"/>
                <w:szCs w:val="18"/>
                <w:lang w:val="en-GB" w:eastAsia="en-GB"/>
              </w:rPr>
            </w:pPr>
            <w:r w:rsidRPr="00983451">
              <w:rPr>
                <w:rFonts w:ascii="Calibri" w:hAnsi="Calibri" w:cs="Calibri"/>
                <w:sz w:val="22"/>
                <w:szCs w:val="22"/>
                <w:lang w:val="en-GB" w:eastAsia="en-GB"/>
              </w:rPr>
              <w:t>NO</w:t>
            </w:r>
          </w:p>
        </w:tc>
      </w:tr>
      <w:tr w:rsidR="004A6871" w:rsidRPr="00983451" w14:paraId="7DA72212" w14:textId="77777777" w:rsidTr="00BC7728">
        <w:tc>
          <w:tcPr>
            <w:tcW w:w="3005" w:type="dxa"/>
            <w:tcBorders>
              <w:top w:val="single" w:sz="4" w:space="0" w:color="auto"/>
              <w:left w:val="single" w:sz="4" w:space="0" w:color="auto"/>
              <w:bottom w:val="single" w:sz="4" w:space="0" w:color="auto"/>
              <w:right w:val="single" w:sz="4" w:space="0" w:color="auto"/>
            </w:tcBorders>
          </w:tcPr>
          <w:p w14:paraId="1F545F71" w14:textId="77777777" w:rsidR="004A6871" w:rsidRPr="00983451" w:rsidRDefault="004A6871" w:rsidP="004A6871">
            <w:pPr>
              <w:tabs>
                <w:tab w:val="left" w:pos="1134"/>
                <w:tab w:val="left" w:pos="1701"/>
                <w:tab w:val="left" w:pos="2268"/>
              </w:tabs>
              <w:spacing w:before="60" w:after="60"/>
              <w:rPr>
                <w:rFonts w:ascii="Calibri" w:hAnsi="Calibri" w:cs="Calibri"/>
                <w:color w:val="000000"/>
                <w:sz w:val="22"/>
                <w:szCs w:val="22"/>
                <w:lang w:val="en-GB" w:eastAsia="en-GB"/>
              </w:rPr>
            </w:pPr>
            <w:r w:rsidRPr="00983451">
              <w:rPr>
                <w:rFonts w:ascii="Calibri" w:hAnsi="Calibri" w:cs="Calibri"/>
                <w:color w:val="000000"/>
                <w:sz w:val="22"/>
                <w:szCs w:val="22"/>
                <w:lang w:val="en-GB" w:eastAsia="en-GB"/>
              </w:rPr>
              <w:t>Federico Navarro Cabrera</w:t>
            </w:r>
          </w:p>
        </w:tc>
        <w:tc>
          <w:tcPr>
            <w:tcW w:w="3767" w:type="dxa"/>
            <w:tcBorders>
              <w:top w:val="single" w:sz="4" w:space="0" w:color="auto"/>
              <w:left w:val="single" w:sz="4" w:space="0" w:color="auto"/>
              <w:bottom w:val="single" w:sz="4" w:space="0" w:color="auto"/>
              <w:right w:val="single" w:sz="4" w:space="0" w:color="auto"/>
            </w:tcBorders>
          </w:tcPr>
          <w:p w14:paraId="02DE24B5"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hyperlink r:id="rId11" w:history="1">
              <w:r w:rsidRPr="00983451">
                <w:rPr>
                  <w:rFonts w:ascii="Calibri" w:hAnsi="Calibri"/>
                  <w:color w:val="0000FF"/>
                  <w:sz w:val="22"/>
                  <w:u w:val="single"/>
                  <w:lang w:val="en-GB" w:eastAsia="en-GB"/>
                </w:rPr>
                <w:t>fncabrera@mitma.es</w:t>
              </w:r>
            </w:hyperlink>
          </w:p>
        </w:tc>
        <w:tc>
          <w:tcPr>
            <w:tcW w:w="1385" w:type="dxa"/>
            <w:tcBorders>
              <w:top w:val="single" w:sz="4" w:space="0" w:color="auto"/>
              <w:left w:val="single" w:sz="4" w:space="0" w:color="auto"/>
              <w:bottom w:val="single" w:sz="4" w:space="0" w:color="auto"/>
              <w:right w:val="single" w:sz="4" w:space="0" w:color="auto"/>
            </w:tcBorders>
            <w:hideMark/>
          </w:tcPr>
          <w:p w14:paraId="1F32DF24" w14:textId="77777777" w:rsidR="004A6871" w:rsidRPr="00983451" w:rsidRDefault="004A6871" w:rsidP="004A6871">
            <w:pPr>
              <w:tabs>
                <w:tab w:val="left" w:pos="1134"/>
                <w:tab w:val="left" w:pos="1701"/>
                <w:tab w:val="left" w:pos="2268"/>
              </w:tabs>
              <w:spacing w:before="60" w:after="60"/>
              <w:rPr>
                <w:rFonts w:ascii="Verdana" w:hAnsi="Verdana" w:cs="Calibri"/>
                <w:sz w:val="18"/>
                <w:szCs w:val="18"/>
                <w:lang w:val="en-GB" w:eastAsia="en-GB"/>
              </w:rPr>
            </w:pPr>
            <w:r w:rsidRPr="00983451">
              <w:rPr>
                <w:rFonts w:ascii="Verdana" w:hAnsi="Verdana" w:cs="Calibri"/>
                <w:sz w:val="18"/>
                <w:szCs w:val="18"/>
                <w:lang w:val="en-GB" w:eastAsia="en-GB"/>
              </w:rPr>
              <w:t>ES</w:t>
            </w:r>
          </w:p>
        </w:tc>
      </w:tr>
      <w:tr w:rsidR="004A6871" w:rsidRPr="00983451" w14:paraId="2FC54EFB" w14:textId="77777777" w:rsidTr="00BC7728">
        <w:tc>
          <w:tcPr>
            <w:tcW w:w="3005" w:type="dxa"/>
            <w:tcBorders>
              <w:top w:val="single" w:sz="4" w:space="0" w:color="auto"/>
              <w:left w:val="single" w:sz="4" w:space="0" w:color="auto"/>
              <w:bottom w:val="single" w:sz="4" w:space="0" w:color="auto"/>
              <w:right w:val="single" w:sz="4" w:space="0" w:color="auto"/>
            </w:tcBorders>
          </w:tcPr>
          <w:p w14:paraId="0FD31403" w14:textId="30D60B11" w:rsidR="004A6871" w:rsidRPr="00983451" w:rsidRDefault="004A6871" w:rsidP="004A6871">
            <w:pPr>
              <w:tabs>
                <w:tab w:val="left" w:pos="1134"/>
                <w:tab w:val="left" w:pos="1701"/>
                <w:tab w:val="left" w:pos="2268"/>
              </w:tabs>
              <w:spacing w:before="60" w:after="60"/>
              <w:rPr>
                <w:rFonts w:ascii="Calibri" w:hAnsi="Calibri" w:cs="Calibri"/>
                <w:sz w:val="22"/>
                <w:szCs w:val="22"/>
                <w:lang w:val="en-GB" w:eastAsia="en-GB"/>
              </w:rPr>
            </w:pPr>
          </w:p>
        </w:tc>
        <w:tc>
          <w:tcPr>
            <w:tcW w:w="3767" w:type="dxa"/>
            <w:tcBorders>
              <w:top w:val="single" w:sz="4" w:space="0" w:color="auto"/>
              <w:left w:val="single" w:sz="4" w:space="0" w:color="auto"/>
              <w:bottom w:val="single" w:sz="4" w:space="0" w:color="auto"/>
              <w:right w:val="single" w:sz="4" w:space="0" w:color="auto"/>
            </w:tcBorders>
          </w:tcPr>
          <w:p w14:paraId="2FB37A27" w14:textId="560C4C40"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p>
        </w:tc>
        <w:tc>
          <w:tcPr>
            <w:tcW w:w="1385" w:type="dxa"/>
            <w:tcBorders>
              <w:top w:val="single" w:sz="4" w:space="0" w:color="auto"/>
              <w:left w:val="single" w:sz="4" w:space="0" w:color="auto"/>
              <w:bottom w:val="single" w:sz="4" w:space="0" w:color="auto"/>
              <w:right w:val="single" w:sz="4" w:space="0" w:color="auto"/>
            </w:tcBorders>
            <w:hideMark/>
          </w:tcPr>
          <w:p w14:paraId="1361F373" w14:textId="77777777" w:rsidR="004A6871" w:rsidRPr="00983451" w:rsidRDefault="004A6871" w:rsidP="004A6871">
            <w:pPr>
              <w:tabs>
                <w:tab w:val="left" w:pos="1134"/>
                <w:tab w:val="left" w:pos="1701"/>
                <w:tab w:val="left" w:pos="2268"/>
              </w:tabs>
              <w:spacing w:before="60" w:after="60"/>
              <w:rPr>
                <w:rFonts w:ascii="Calibri" w:hAnsi="Calibri"/>
                <w:color w:val="000000"/>
                <w:sz w:val="22"/>
                <w:szCs w:val="22"/>
                <w:lang w:val="en-GB" w:eastAsia="en-GB"/>
              </w:rPr>
            </w:pPr>
            <w:r w:rsidRPr="00983451">
              <w:rPr>
                <w:rFonts w:ascii="Calibri" w:hAnsi="Calibri"/>
                <w:color w:val="000000"/>
                <w:sz w:val="22"/>
                <w:lang w:val="en-GB" w:eastAsia="en-GB"/>
              </w:rPr>
              <w:t>SE</w:t>
            </w:r>
          </w:p>
        </w:tc>
      </w:tr>
      <w:tr w:rsidR="004A6871" w:rsidRPr="00983451" w14:paraId="051F6089" w14:textId="77777777" w:rsidTr="00BC7728">
        <w:trPr>
          <w:trHeight w:val="165"/>
        </w:trPr>
        <w:tc>
          <w:tcPr>
            <w:tcW w:w="3005" w:type="dxa"/>
            <w:tcBorders>
              <w:top w:val="single" w:sz="4" w:space="0" w:color="auto"/>
              <w:left w:val="single" w:sz="4" w:space="0" w:color="auto"/>
              <w:bottom w:val="single" w:sz="4" w:space="0" w:color="auto"/>
              <w:right w:val="single" w:sz="4" w:space="0" w:color="auto"/>
            </w:tcBorders>
          </w:tcPr>
          <w:p w14:paraId="3F73C29C" w14:textId="77777777" w:rsidR="004A6871" w:rsidRPr="00983451" w:rsidRDefault="004A6871" w:rsidP="004A6871">
            <w:pPr>
              <w:tabs>
                <w:tab w:val="left" w:pos="1134"/>
                <w:tab w:val="left" w:pos="1701"/>
                <w:tab w:val="left" w:pos="2268"/>
              </w:tabs>
              <w:spacing w:before="60" w:after="60"/>
              <w:rPr>
                <w:rFonts w:ascii="Calibri" w:hAnsi="Calibri" w:cs="Calibri"/>
                <w:sz w:val="22"/>
                <w:szCs w:val="22"/>
                <w:lang w:val="en-GB" w:eastAsia="en-GB"/>
              </w:rPr>
            </w:pPr>
            <w:r w:rsidRPr="00983451">
              <w:rPr>
                <w:rFonts w:ascii="Calibri" w:hAnsi="Calibri" w:cs="Calibri"/>
                <w:sz w:val="22"/>
                <w:szCs w:val="22"/>
                <w:lang w:val="en-GB" w:eastAsia="en-GB"/>
              </w:rPr>
              <w:t>Neil Chapman</w:t>
            </w:r>
          </w:p>
        </w:tc>
        <w:tc>
          <w:tcPr>
            <w:tcW w:w="3767" w:type="dxa"/>
            <w:tcBorders>
              <w:top w:val="single" w:sz="4" w:space="0" w:color="auto"/>
              <w:left w:val="single" w:sz="4" w:space="0" w:color="auto"/>
              <w:bottom w:val="single" w:sz="4" w:space="0" w:color="auto"/>
              <w:right w:val="single" w:sz="4" w:space="0" w:color="auto"/>
            </w:tcBorders>
          </w:tcPr>
          <w:p w14:paraId="56FDA2D4" w14:textId="77777777" w:rsidR="004A6871" w:rsidRPr="00983451" w:rsidRDefault="004A6871" w:rsidP="004A6871">
            <w:pPr>
              <w:tabs>
                <w:tab w:val="left" w:pos="1134"/>
                <w:tab w:val="left" w:pos="1701"/>
                <w:tab w:val="left" w:pos="2268"/>
              </w:tabs>
              <w:spacing w:before="60" w:after="60"/>
              <w:rPr>
                <w:rFonts w:ascii="Calibri" w:hAnsi="Calibri"/>
                <w:color w:val="0000FF"/>
                <w:sz w:val="22"/>
                <w:u w:val="single"/>
                <w:lang w:val="en-GB" w:eastAsia="en-GB"/>
              </w:rPr>
            </w:pPr>
            <w:r w:rsidRPr="00983451">
              <w:rPr>
                <w:rFonts w:ascii="Calibri" w:hAnsi="Calibri"/>
                <w:color w:val="0000FF"/>
                <w:sz w:val="22"/>
                <w:u w:val="single"/>
                <w:lang w:val="en-GB" w:eastAsia="en-GB"/>
              </w:rPr>
              <w:t>Neil.Chapman@mcga.gov.uk</w:t>
            </w:r>
          </w:p>
        </w:tc>
        <w:tc>
          <w:tcPr>
            <w:tcW w:w="1385" w:type="dxa"/>
            <w:tcBorders>
              <w:top w:val="single" w:sz="4" w:space="0" w:color="auto"/>
              <w:left w:val="single" w:sz="4" w:space="0" w:color="auto"/>
              <w:bottom w:val="single" w:sz="4" w:space="0" w:color="auto"/>
              <w:right w:val="single" w:sz="4" w:space="0" w:color="auto"/>
            </w:tcBorders>
          </w:tcPr>
          <w:p w14:paraId="5B5C75C8" w14:textId="77777777" w:rsidR="004A6871" w:rsidRPr="00983451" w:rsidRDefault="004A6871" w:rsidP="004A6871">
            <w:pPr>
              <w:tabs>
                <w:tab w:val="left" w:pos="1134"/>
                <w:tab w:val="left" w:pos="1701"/>
                <w:tab w:val="left" w:pos="2268"/>
              </w:tabs>
              <w:spacing w:before="60" w:after="60"/>
              <w:rPr>
                <w:rFonts w:ascii="Calibri" w:hAnsi="Calibri"/>
                <w:color w:val="000000"/>
                <w:sz w:val="22"/>
                <w:lang w:val="en-GB" w:eastAsia="en-GB"/>
              </w:rPr>
            </w:pPr>
            <w:r w:rsidRPr="00983451">
              <w:rPr>
                <w:rFonts w:ascii="Calibri" w:hAnsi="Calibri"/>
                <w:color w:val="000000"/>
                <w:sz w:val="22"/>
                <w:lang w:val="en-GB" w:eastAsia="en-GB"/>
              </w:rPr>
              <w:t>UK</w:t>
            </w:r>
          </w:p>
        </w:tc>
      </w:tr>
      <w:bookmarkEnd w:id="2"/>
    </w:tbl>
    <w:p w14:paraId="1FC72A4F" w14:textId="77777777" w:rsidR="004A6871" w:rsidRPr="00983451" w:rsidRDefault="004A6871" w:rsidP="004A6871">
      <w:pPr>
        <w:tabs>
          <w:tab w:val="left" w:pos="1134"/>
          <w:tab w:val="left" w:pos="1701"/>
          <w:tab w:val="left" w:pos="2268"/>
        </w:tabs>
        <w:spacing w:before="120" w:after="0" w:line="240" w:lineRule="auto"/>
        <w:rPr>
          <w:rFonts w:ascii="Calibri" w:hAnsi="Calibri" w:cs="Arial"/>
          <w:sz w:val="22"/>
          <w:szCs w:val="22"/>
          <w:lang w:eastAsia="en-GB"/>
        </w:rPr>
      </w:pPr>
    </w:p>
    <w:p w14:paraId="38D4AC97" w14:textId="77777777" w:rsidR="002670F7" w:rsidRPr="002670F7" w:rsidRDefault="002670F7" w:rsidP="004A6871">
      <w:pPr>
        <w:tabs>
          <w:tab w:val="clear" w:pos="567"/>
        </w:tabs>
        <w:spacing w:after="160" w:line="259" w:lineRule="auto"/>
        <w:jc w:val="left"/>
        <w:rPr>
          <w:rFonts w:asciiTheme="minorHAnsi" w:hAnsiTheme="minorHAnsi" w:cstheme="minorHAnsi"/>
          <w:sz w:val="24"/>
          <w:szCs w:val="24"/>
        </w:rPr>
      </w:pPr>
    </w:p>
    <w:sectPr w:rsidR="002670F7" w:rsidRPr="002670F7" w:rsidSect="004A6871">
      <w:headerReference w:type="default" r:id="rId12"/>
      <w:footerReference w:type="even" r:id="rId13"/>
      <w:footerReference w:type="default" r:id="rId14"/>
      <w:pgSz w:w="11907" w:h="16840" w:code="9"/>
      <w:pgMar w:top="1134" w:right="1134" w:bottom="851" w:left="1134" w:header="567"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A3583" w14:textId="77777777" w:rsidR="004E1BFA" w:rsidRPr="00983451" w:rsidRDefault="004E1BFA">
      <w:r w:rsidRPr="00983451">
        <w:separator/>
      </w:r>
    </w:p>
  </w:endnote>
  <w:endnote w:type="continuationSeparator" w:id="0">
    <w:p w14:paraId="2E2A2173" w14:textId="77777777" w:rsidR="004E1BFA" w:rsidRPr="00983451" w:rsidRDefault="004E1BFA">
      <w:r w:rsidRPr="009834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FF60" w14:textId="77777777" w:rsidR="004A6871" w:rsidRPr="00983451" w:rsidRDefault="004A6871" w:rsidP="001D17BA">
    <w:pPr>
      <w:pStyle w:val="Footer"/>
      <w:framePr w:wrap="around" w:vAnchor="text" w:hAnchor="margin" w:xAlign="right" w:y="1"/>
      <w:rPr>
        <w:rStyle w:val="PageNumber"/>
      </w:rPr>
    </w:pPr>
    <w:r w:rsidRPr="00983451">
      <w:rPr>
        <w:rStyle w:val="PageNumber"/>
      </w:rPr>
      <w:fldChar w:fldCharType="begin"/>
    </w:r>
    <w:r w:rsidRPr="00983451">
      <w:rPr>
        <w:rStyle w:val="PageNumber"/>
      </w:rPr>
      <w:instrText xml:space="preserve">PAGE  </w:instrText>
    </w:r>
    <w:r w:rsidRPr="00983451">
      <w:rPr>
        <w:rStyle w:val="PageNumber"/>
      </w:rPr>
      <w:fldChar w:fldCharType="separate"/>
    </w:r>
    <w:r w:rsidRPr="00983451">
      <w:rPr>
        <w:rStyle w:val="PageNumber"/>
      </w:rPr>
      <w:t>2</w:t>
    </w:r>
    <w:r w:rsidRPr="00983451">
      <w:rPr>
        <w:rStyle w:val="PageNumber"/>
      </w:rPr>
      <w:fldChar w:fldCharType="end"/>
    </w:r>
  </w:p>
  <w:p w14:paraId="5CD1DA65" w14:textId="77777777" w:rsidR="004A6871" w:rsidRPr="00983451" w:rsidRDefault="004A6871" w:rsidP="003740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E223" w14:textId="77777777" w:rsidR="000037A8" w:rsidRPr="000037A8" w:rsidRDefault="000037A8" w:rsidP="000037A8">
    <w:pPr>
      <w:pBdr>
        <w:bottom w:val="single" w:sz="4" w:space="1" w:color="auto"/>
      </w:pBdr>
      <w:tabs>
        <w:tab w:val="center" w:pos="4820"/>
        <w:tab w:val="right" w:pos="9639"/>
      </w:tabs>
      <w:spacing w:after="0" w:line="240" w:lineRule="auto"/>
      <w:jc w:val="right"/>
      <w:rPr>
        <w:rFonts w:asciiTheme="minorHAnsi" w:hAnsiTheme="minorHAnsi" w:cstheme="minorHAnsi"/>
      </w:rPr>
    </w:pPr>
    <w:r w:rsidRPr="000037A8">
      <w:rPr>
        <w:rFonts w:asciiTheme="minorHAnsi" w:hAnsiTheme="minorHAnsi" w:cstheme="minorHAnsi"/>
      </w:rPr>
      <w:fldChar w:fldCharType="begin"/>
    </w:r>
    <w:r w:rsidRPr="000037A8">
      <w:rPr>
        <w:rFonts w:asciiTheme="minorHAnsi" w:hAnsiTheme="minorHAnsi" w:cstheme="minorHAnsi"/>
      </w:rPr>
      <w:instrText xml:space="preserve"> PAGE </w:instrText>
    </w:r>
    <w:r w:rsidRPr="000037A8">
      <w:rPr>
        <w:rFonts w:asciiTheme="minorHAnsi" w:hAnsiTheme="minorHAnsi" w:cstheme="minorHAnsi"/>
      </w:rPr>
      <w:fldChar w:fldCharType="separate"/>
    </w:r>
    <w:r w:rsidRPr="000037A8">
      <w:rPr>
        <w:rFonts w:asciiTheme="minorHAnsi" w:hAnsiTheme="minorHAnsi" w:cstheme="minorHAnsi"/>
      </w:rPr>
      <w:t>1</w:t>
    </w:r>
    <w:r w:rsidRPr="000037A8">
      <w:rPr>
        <w:rFonts w:asciiTheme="minorHAnsi" w:hAnsiTheme="minorHAnsi" w:cstheme="minorHAnsi"/>
      </w:rPr>
      <w:fldChar w:fldCharType="end"/>
    </w:r>
    <w:r w:rsidRPr="000037A8">
      <w:rPr>
        <w:rFonts w:asciiTheme="minorHAnsi" w:hAnsiTheme="minorHAnsi" w:cstheme="minorHAnsi"/>
      </w:rPr>
      <w:t>/</w:t>
    </w:r>
    <w:r w:rsidRPr="000037A8">
      <w:rPr>
        <w:rFonts w:asciiTheme="minorHAnsi" w:hAnsiTheme="minorHAnsi" w:cstheme="minorHAnsi"/>
      </w:rPr>
      <w:fldChar w:fldCharType="begin"/>
    </w:r>
    <w:r w:rsidRPr="000037A8">
      <w:rPr>
        <w:rFonts w:asciiTheme="minorHAnsi" w:hAnsiTheme="minorHAnsi" w:cstheme="minorHAnsi"/>
      </w:rPr>
      <w:instrText xml:space="preserve"> NUMPAGES </w:instrText>
    </w:r>
    <w:r w:rsidRPr="000037A8">
      <w:rPr>
        <w:rFonts w:asciiTheme="minorHAnsi" w:hAnsiTheme="minorHAnsi" w:cstheme="minorHAnsi"/>
      </w:rPr>
      <w:fldChar w:fldCharType="separate"/>
    </w:r>
    <w:r w:rsidRPr="000037A8">
      <w:rPr>
        <w:rFonts w:asciiTheme="minorHAnsi" w:hAnsiTheme="minorHAnsi" w:cstheme="minorHAnsi"/>
      </w:rPr>
      <w:t>7</w:t>
    </w:r>
    <w:r w:rsidRPr="000037A8">
      <w:rPr>
        <w:rFonts w:asciiTheme="minorHAnsi" w:hAnsiTheme="minorHAnsi" w:cstheme="minorHAnsi"/>
      </w:rPr>
      <w:fldChar w:fldCharType="end"/>
    </w:r>
  </w:p>
  <w:p w14:paraId="434E4510" w14:textId="6C1D9E15" w:rsidR="000037A8" w:rsidRDefault="000037A8" w:rsidP="000037A8">
    <w:pPr>
      <w:tabs>
        <w:tab w:val="center" w:pos="4820"/>
        <w:tab w:val="right" w:pos="9639"/>
      </w:tabs>
      <w:spacing w:after="0" w:line="240" w:lineRule="auto"/>
    </w:pPr>
    <w:r w:rsidRPr="000037A8">
      <w:rPr>
        <w:rFonts w:asciiTheme="minorHAnsi" w:hAnsiTheme="minorHAnsi" w:cstheme="minorHAnsi"/>
      </w:rPr>
      <w:t>Bonn Agreement</w:t>
    </w:r>
    <w:r w:rsidRPr="000037A8">
      <w:rPr>
        <w:rFonts w:asciiTheme="minorHAnsi" w:hAnsiTheme="minorHAnsi" w:cstheme="minorHAnsi"/>
      </w:rPr>
      <w:tab/>
    </w:r>
    <w:r w:rsidR="00D70C14">
      <w:rPr>
        <w:rFonts w:asciiTheme="minorHAnsi" w:hAnsiTheme="minorHAnsi" w:cstheme="minorHAnsi"/>
      </w:rPr>
      <w:tab/>
      <w:t>Adopted by BONN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566CE" w14:textId="77777777" w:rsidR="004E1BFA" w:rsidRPr="00983451" w:rsidRDefault="004E1BFA">
      <w:r w:rsidRPr="00983451">
        <w:separator/>
      </w:r>
    </w:p>
  </w:footnote>
  <w:footnote w:type="continuationSeparator" w:id="0">
    <w:p w14:paraId="511FF4FF" w14:textId="77777777" w:rsidR="004E1BFA" w:rsidRPr="00983451" w:rsidRDefault="004E1BFA">
      <w:r w:rsidRPr="009834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1AECC" w14:textId="11C8B4BC" w:rsidR="00EE72AE" w:rsidRDefault="00EE72AE" w:rsidP="00EE72AE">
    <w:pPr>
      <w:pStyle w:val="BodyText"/>
      <w:spacing w:before="240" w:after="120" w:line="276" w:lineRule="auto"/>
      <w:jc w:val="right"/>
      <w:rPr>
        <w:rFonts w:asciiTheme="minorHAnsi" w:hAnsiTheme="minorHAnsi" w:cstheme="minorHAnsi"/>
        <w:b/>
        <w:bCs/>
        <w:sz w:val="24"/>
        <w:szCs w:val="24"/>
        <w:u w:val="single"/>
      </w:rPr>
    </w:pPr>
  </w:p>
  <w:p w14:paraId="7C937233" w14:textId="77777777" w:rsidR="00464BF9" w:rsidRPr="00983451" w:rsidRDefault="00464BF9" w:rsidP="00EE72AE">
    <w:pPr>
      <w:pStyle w:val="BodyText"/>
      <w:spacing w:before="240" w:after="120" w:line="276" w:lineRule="auto"/>
      <w:jc w:val="right"/>
      <w:rPr>
        <w:rFonts w:asciiTheme="minorHAnsi" w:hAnsiTheme="minorHAnsi" w:cstheme="minorHAnsi"/>
        <w:b/>
        <w:bCs/>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FA0473C"/>
    <w:lvl w:ilvl="0">
      <w:start w:val="1"/>
      <w:numFmt w:val="lowerLetter"/>
      <w:pStyle w:val="ListNumber"/>
      <w:lvlText w:val="%1."/>
      <w:lvlJc w:val="left"/>
      <w:pPr>
        <w:tabs>
          <w:tab w:val="num" w:pos="1134"/>
        </w:tabs>
        <w:ind w:left="1134" w:hanging="567"/>
      </w:pPr>
      <w:rPr>
        <w:rFonts w:hint="default"/>
        <w:b w:val="0"/>
        <w:i w:val="0"/>
        <w:color w:val="auto"/>
        <w:sz w:val="20"/>
      </w:rPr>
    </w:lvl>
  </w:abstractNum>
  <w:abstractNum w:abstractNumId="1" w15:restartNumberingAfterBreak="0">
    <w:nsid w:val="FFFFFF89"/>
    <w:multiLevelType w:val="singleLevel"/>
    <w:tmpl w:val="C91E2FC0"/>
    <w:lvl w:ilvl="0">
      <w:start w:val="1"/>
      <w:numFmt w:val="lowerRoman"/>
      <w:pStyle w:val="ListBullet"/>
      <w:lvlText w:val="%1."/>
      <w:lvlJc w:val="right"/>
      <w:pPr>
        <w:tabs>
          <w:tab w:val="num" w:pos="1701"/>
        </w:tabs>
        <w:ind w:left="1701" w:hanging="567"/>
      </w:pPr>
      <w:rPr>
        <w:rFonts w:hint="default"/>
        <w:color w:val="auto"/>
      </w:rPr>
    </w:lvl>
  </w:abstractNum>
  <w:abstractNum w:abstractNumId="2" w15:restartNumberingAfterBreak="0">
    <w:nsid w:val="06371C99"/>
    <w:multiLevelType w:val="hybridMultilevel"/>
    <w:tmpl w:val="C0B4700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072D7CA7"/>
    <w:multiLevelType w:val="hybridMultilevel"/>
    <w:tmpl w:val="B18E48C8"/>
    <w:lvl w:ilvl="0" w:tplc="DDEC27FC">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7F91823"/>
    <w:multiLevelType w:val="hybridMultilevel"/>
    <w:tmpl w:val="63B6C5B6"/>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09DD0D0B"/>
    <w:multiLevelType w:val="multilevel"/>
    <w:tmpl w:val="1CD2EEB0"/>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14614C"/>
    <w:multiLevelType w:val="hybridMultilevel"/>
    <w:tmpl w:val="FF5612A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65D119D"/>
    <w:multiLevelType w:val="hybridMultilevel"/>
    <w:tmpl w:val="C62C279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19266F22"/>
    <w:multiLevelType w:val="hybridMultilevel"/>
    <w:tmpl w:val="642EC52A"/>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9" w15:restartNumberingAfterBreak="0">
    <w:nsid w:val="19DA07EC"/>
    <w:multiLevelType w:val="hybridMultilevel"/>
    <w:tmpl w:val="3A54191E"/>
    <w:lvl w:ilvl="0" w:tplc="20000001">
      <w:start w:val="1"/>
      <w:numFmt w:val="bullet"/>
      <w:lvlText w:val=""/>
      <w:lvlJc w:val="left"/>
      <w:pPr>
        <w:ind w:left="927" w:hanging="360"/>
      </w:pPr>
      <w:rPr>
        <w:rFonts w:ascii="Symbol" w:hAnsi="Symbol"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10" w15:restartNumberingAfterBreak="0">
    <w:nsid w:val="1BD445C3"/>
    <w:multiLevelType w:val="hybridMultilevel"/>
    <w:tmpl w:val="CF6E6ED4"/>
    <w:lvl w:ilvl="0" w:tplc="04130001">
      <w:start w:val="1"/>
      <w:numFmt w:val="bullet"/>
      <w:lvlText w:val=""/>
      <w:lvlJc w:val="left"/>
      <w:pPr>
        <w:tabs>
          <w:tab w:val="num" w:pos="927"/>
        </w:tabs>
        <w:ind w:left="927" w:hanging="360"/>
      </w:pPr>
      <w:rPr>
        <w:rFonts w:ascii="Symbol" w:hAnsi="Symbol" w:hint="default"/>
      </w:rPr>
    </w:lvl>
    <w:lvl w:ilvl="1" w:tplc="04130003">
      <w:start w:val="1"/>
      <w:numFmt w:val="bullet"/>
      <w:lvlText w:val="o"/>
      <w:lvlJc w:val="left"/>
      <w:pPr>
        <w:tabs>
          <w:tab w:val="num" w:pos="1647"/>
        </w:tabs>
        <w:ind w:left="1647" w:hanging="360"/>
      </w:pPr>
      <w:rPr>
        <w:rFonts w:ascii="Courier New" w:hAnsi="Courier New" w:cs="Courier New"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Courier New"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Courier New"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1F38533A"/>
    <w:multiLevelType w:val="hybridMultilevel"/>
    <w:tmpl w:val="F3E2BB02"/>
    <w:lvl w:ilvl="0" w:tplc="FFFFFFFF">
      <w:start w:val="1"/>
      <w:numFmt w:val="decimal"/>
      <w:lvlText w:val="%1."/>
      <w:lvlJc w:val="left"/>
      <w:pPr>
        <w:ind w:left="720" w:hanging="720"/>
      </w:pPr>
    </w:lvl>
    <w:lvl w:ilvl="1" w:tplc="CA54A820">
      <w:start w:val="1"/>
      <w:numFmt w:val="bullet"/>
      <w:lvlText w:val="-"/>
      <w:lvlJc w:val="left"/>
      <w:pPr>
        <w:ind w:left="1080" w:hanging="360"/>
      </w:pPr>
      <w:rPr>
        <w:rFonts w:ascii="Calibri" w:hAnsi="Calibri"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256A04DF"/>
    <w:multiLevelType w:val="hybridMultilevel"/>
    <w:tmpl w:val="78E0ABC8"/>
    <w:lvl w:ilvl="0" w:tplc="DDEC27FC">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80E51DB"/>
    <w:multiLevelType w:val="hybridMultilevel"/>
    <w:tmpl w:val="C04E0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C727E2"/>
    <w:multiLevelType w:val="hybridMultilevel"/>
    <w:tmpl w:val="7952B6E8"/>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FA3C3C"/>
    <w:multiLevelType w:val="hybridMultilevel"/>
    <w:tmpl w:val="4776CD52"/>
    <w:lvl w:ilvl="0" w:tplc="E4DEBA14">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7882137"/>
    <w:multiLevelType w:val="hybridMultilevel"/>
    <w:tmpl w:val="C3288E4E"/>
    <w:lvl w:ilvl="0" w:tplc="20000019">
      <w:start w:val="1"/>
      <w:numFmt w:val="lowerLetter"/>
      <w:lvlText w:val="%1."/>
      <w:lvlJc w:val="left"/>
      <w:pPr>
        <w:ind w:left="879" w:hanging="360"/>
      </w:pPr>
    </w:lvl>
    <w:lvl w:ilvl="1" w:tplc="20000019" w:tentative="1">
      <w:start w:val="1"/>
      <w:numFmt w:val="lowerLetter"/>
      <w:lvlText w:val="%2."/>
      <w:lvlJc w:val="left"/>
      <w:pPr>
        <w:ind w:left="1599" w:hanging="360"/>
      </w:pPr>
    </w:lvl>
    <w:lvl w:ilvl="2" w:tplc="2000001B" w:tentative="1">
      <w:start w:val="1"/>
      <w:numFmt w:val="lowerRoman"/>
      <w:lvlText w:val="%3."/>
      <w:lvlJc w:val="right"/>
      <w:pPr>
        <w:ind w:left="2319" w:hanging="180"/>
      </w:pPr>
    </w:lvl>
    <w:lvl w:ilvl="3" w:tplc="2000000F" w:tentative="1">
      <w:start w:val="1"/>
      <w:numFmt w:val="decimal"/>
      <w:lvlText w:val="%4."/>
      <w:lvlJc w:val="left"/>
      <w:pPr>
        <w:ind w:left="3039" w:hanging="360"/>
      </w:pPr>
    </w:lvl>
    <w:lvl w:ilvl="4" w:tplc="20000019" w:tentative="1">
      <w:start w:val="1"/>
      <w:numFmt w:val="lowerLetter"/>
      <w:lvlText w:val="%5."/>
      <w:lvlJc w:val="left"/>
      <w:pPr>
        <w:ind w:left="3759" w:hanging="360"/>
      </w:pPr>
    </w:lvl>
    <w:lvl w:ilvl="5" w:tplc="2000001B" w:tentative="1">
      <w:start w:val="1"/>
      <w:numFmt w:val="lowerRoman"/>
      <w:lvlText w:val="%6."/>
      <w:lvlJc w:val="right"/>
      <w:pPr>
        <w:ind w:left="4479" w:hanging="180"/>
      </w:pPr>
    </w:lvl>
    <w:lvl w:ilvl="6" w:tplc="2000000F" w:tentative="1">
      <w:start w:val="1"/>
      <w:numFmt w:val="decimal"/>
      <w:lvlText w:val="%7."/>
      <w:lvlJc w:val="left"/>
      <w:pPr>
        <w:ind w:left="5199" w:hanging="360"/>
      </w:pPr>
    </w:lvl>
    <w:lvl w:ilvl="7" w:tplc="20000019" w:tentative="1">
      <w:start w:val="1"/>
      <w:numFmt w:val="lowerLetter"/>
      <w:lvlText w:val="%8."/>
      <w:lvlJc w:val="left"/>
      <w:pPr>
        <w:ind w:left="5919" w:hanging="360"/>
      </w:pPr>
    </w:lvl>
    <w:lvl w:ilvl="8" w:tplc="2000001B" w:tentative="1">
      <w:start w:val="1"/>
      <w:numFmt w:val="lowerRoman"/>
      <w:lvlText w:val="%9."/>
      <w:lvlJc w:val="right"/>
      <w:pPr>
        <w:ind w:left="6639" w:hanging="180"/>
      </w:pPr>
    </w:lvl>
  </w:abstractNum>
  <w:abstractNum w:abstractNumId="17" w15:restartNumberingAfterBreak="0">
    <w:nsid w:val="451D279F"/>
    <w:multiLevelType w:val="hybridMultilevel"/>
    <w:tmpl w:val="45CE4438"/>
    <w:lvl w:ilvl="0" w:tplc="4B461E1E">
      <w:start w:val="1"/>
      <w:numFmt w:val="decimal"/>
      <w:lvlText w:val="2.%1"/>
      <w:lvlJc w:val="left"/>
      <w:pPr>
        <w:ind w:left="2204"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C85DB4"/>
    <w:multiLevelType w:val="hybridMultilevel"/>
    <w:tmpl w:val="1B4A2B0E"/>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9" w15:restartNumberingAfterBreak="0">
    <w:nsid w:val="50EB1B0D"/>
    <w:multiLevelType w:val="hybridMultilevel"/>
    <w:tmpl w:val="D844552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15:restartNumberingAfterBreak="0">
    <w:nsid w:val="56BD578D"/>
    <w:multiLevelType w:val="hybridMultilevel"/>
    <w:tmpl w:val="E884D314"/>
    <w:lvl w:ilvl="0" w:tplc="2D50D70A">
      <w:start w:val="1"/>
      <w:numFmt w:val="bullet"/>
      <w:lvlText w:val="•"/>
      <w:lvlJc w:val="left"/>
      <w:pPr>
        <w:tabs>
          <w:tab w:val="num" w:pos="720"/>
        </w:tabs>
        <w:ind w:left="720" w:hanging="360"/>
      </w:pPr>
      <w:rPr>
        <w:rFonts w:ascii="Arial" w:hAnsi="Arial" w:hint="default"/>
      </w:rPr>
    </w:lvl>
    <w:lvl w:ilvl="1" w:tplc="15165D7A" w:tentative="1">
      <w:start w:val="1"/>
      <w:numFmt w:val="bullet"/>
      <w:lvlText w:val="•"/>
      <w:lvlJc w:val="left"/>
      <w:pPr>
        <w:tabs>
          <w:tab w:val="num" w:pos="1440"/>
        </w:tabs>
        <w:ind w:left="1440" w:hanging="360"/>
      </w:pPr>
      <w:rPr>
        <w:rFonts w:ascii="Arial" w:hAnsi="Arial" w:hint="default"/>
      </w:rPr>
    </w:lvl>
    <w:lvl w:ilvl="2" w:tplc="AC6E8C3C">
      <w:start w:val="1"/>
      <w:numFmt w:val="bullet"/>
      <w:lvlText w:val="•"/>
      <w:lvlJc w:val="left"/>
      <w:pPr>
        <w:tabs>
          <w:tab w:val="num" w:pos="2160"/>
        </w:tabs>
        <w:ind w:left="2160" w:hanging="360"/>
      </w:pPr>
      <w:rPr>
        <w:rFonts w:ascii="Arial" w:hAnsi="Arial" w:hint="default"/>
      </w:rPr>
    </w:lvl>
    <w:lvl w:ilvl="3" w:tplc="5AC4833A" w:tentative="1">
      <w:start w:val="1"/>
      <w:numFmt w:val="bullet"/>
      <w:lvlText w:val="•"/>
      <w:lvlJc w:val="left"/>
      <w:pPr>
        <w:tabs>
          <w:tab w:val="num" w:pos="2880"/>
        </w:tabs>
        <w:ind w:left="2880" w:hanging="360"/>
      </w:pPr>
      <w:rPr>
        <w:rFonts w:ascii="Arial" w:hAnsi="Arial" w:hint="default"/>
      </w:rPr>
    </w:lvl>
    <w:lvl w:ilvl="4" w:tplc="B2166A4C" w:tentative="1">
      <w:start w:val="1"/>
      <w:numFmt w:val="bullet"/>
      <w:lvlText w:val="•"/>
      <w:lvlJc w:val="left"/>
      <w:pPr>
        <w:tabs>
          <w:tab w:val="num" w:pos="3600"/>
        </w:tabs>
        <w:ind w:left="3600" w:hanging="360"/>
      </w:pPr>
      <w:rPr>
        <w:rFonts w:ascii="Arial" w:hAnsi="Arial" w:hint="default"/>
      </w:rPr>
    </w:lvl>
    <w:lvl w:ilvl="5" w:tplc="833E83B8" w:tentative="1">
      <w:start w:val="1"/>
      <w:numFmt w:val="bullet"/>
      <w:lvlText w:val="•"/>
      <w:lvlJc w:val="left"/>
      <w:pPr>
        <w:tabs>
          <w:tab w:val="num" w:pos="4320"/>
        </w:tabs>
        <w:ind w:left="4320" w:hanging="360"/>
      </w:pPr>
      <w:rPr>
        <w:rFonts w:ascii="Arial" w:hAnsi="Arial" w:hint="default"/>
      </w:rPr>
    </w:lvl>
    <w:lvl w:ilvl="6" w:tplc="CC964352" w:tentative="1">
      <w:start w:val="1"/>
      <w:numFmt w:val="bullet"/>
      <w:lvlText w:val="•"/>
      <w:lvlJc w:val="left"/>
      <w:pPr>
        <w:tabs>
          <w:tab w:val="num" w:pos="5040"/>
        </w:tabs>
        <w:ind w:left="5040" w:hanging="360"/>
      </w:pPr>
      <w:rPr>
        <w:rFonts w:ascii="Arial" w:hAnsi="Arial" w:hint="default"/>
      </w:rPr>
    </w:lvl>
    <w:lvl w:ilvl="7" w:tplc="2D489062" w:tentative="1">
      <w:start w:val="1"/>
      <w:numFmt w:val="bullet"/>
      <w:lvlText w:val="•"/>
      <w:lvlJc w:val="left"/>
      <w:pPr>
        <w:tabs>
          <w:tab w:val="num" w:pos="5760"/>
        </w:tabs>
        <w:ind w:left="5760" w:hanging="360"/>
      </w:pPr>
      <w:rPr>
        <w:rFonts w:ascii="Arial" w:hAnsi="Arial" w:hint="default"/>
      </w:rPr>
    </w:lvl>
    <w:lvl w:ilvl="8" w:tplc="7DEE9F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79959F9"/>
    <w:multiLevelType w:val="hybridMultilevel"/>
    <w:tmpl w:val="1E5E75BE"/>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15:restartNumberingAfterBreak="0">
    <w:nsid w:val="596F535B"/>
    <w:multiLevelType w:val="hybridMultilevel"/>
    <w:tmpl w:val="3DF438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D0D7845"/>
    <w:multiLevelType w:val="hybridMultilevel"/>
    <w:tmpl w:val="778A665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5D344DAA"/>
    <w:multiLevelType w:val="hybridMultilevel"/>
    <w:tmpl w:val="F8CC4CF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D816A26"/>
    <w:multiLevelType w:val="hybridMultilevel"/>
    <w:tmpl w:val="F42849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34092B"/>
    <w:multiLevelType w:val="hybridMultilevel"/>
    <w:tmpl w:val="B136DB1E"/>
    <w:lvl w:ilvl="0" w:tplc="D3ACE3AC">
      <w:start w:val="1"/>
      <w:numFmt w:val="decimal"/>
      <w:lvlText w:val="4.%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3453E2"/>
    <w:multiLevelType w:val="hybridMultilevel"/>
    <w:tmpl w:val="6B90FF62"/>
    <w:lvl w:ilvl="0" w:tplc="DDEC27F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595BA4"/>
    <w:multiLevelType w:val="hybridMultilevel"/>
    <w:tmpl w:val="A0BCBAEE"/>
    <w:lvl w:ilvl="0" w:tplc="19E4ABB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CF7EA4"/>
    <w:multiLevelType w:val="hybridMultilevel"/>
    <w:tmpl w:val="7952D4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6C819CF"/>
    <w:multiLevelType w:val="hybridMultilevel"/>
    <w:tmpl w:val="96FE015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1" w15:restartNumberingAfterBreak="0">
    <w:nsid w:val="7DDB0048"/>
    <w:multiLevelType w:val="multilevel"/>
    <w:tmpl w:val="8878FB54"/>
    <w:lvl w:ilvl="0">
      <w:start w:val="8"/>
      <w:numFmt w:val="decimal"/>
      <w:lvlText w:val="%1"/>
      <w:lvlJc w:val="left"/>
      <w:pPr>
        <w:ind w:left="360" w:hanging="360"/>
      </w:pPr>
      <w:rPr>
        <w:rFonts w:hint="default"/>
      </w:rPr>
    </w:lvl>
    <w:lvl w:ilvl="1">
      <w:start w:val="1"/>
      <w:numFmt w:val="decimal"/>
      <w:lvlText w:val="9.%2"/>
      <w:lvlJc w:val="left"/>
      <w:pPr>
        <w:ind w:left="360" w:hanging="360"/>
      </w:pPr>
      <w:rPr>
        <w:rFonts w:ascii="Calibri" w:hAnsi="Calibri" w:hint="default"/>
      </w:rPr>
    </w:lvl>
    <w:lvl w:ilvl="2">
      <w:start w:val="1"/>
      <w:numFmt w:val="lowerLetter"/>
      <w:lvlText w:val="%3."/>
      <w:lvlJc w:val="left"/>
      <w:pPr>
        <w:ind w:left="360" w:hanging="36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88989839">
    <w:abstractNumId w:val="1"/>
  </w:num>
  <w:num w:numId="2" w16cid:durableId="2103646857">
    <w:abstractNumId w:val="1"/>
  </w:num>
  <w:num w:numId="3" w16cid:durableId="1072385633">
    <w:abstractNumId w:val="0"/>
  </w:num>
  <w:num w:numId="4" w16cid:durableId="39526081">
    <w:abstractNumId w:val="0"/>
  </w:num>
  <w:num w:numId="5" w16cid:durableId="1351643849">
    <w:abstractNumId w:val="29"/>
  </w:num>
  <w:num w:numId="6" w16cid:durableId="2103407871">
    <w:abstractNumId w:val="22"/>
  </w:num>
  <w:num w:numId="7" w16cid:durableId="1776444472">
    <w:abstractNumId w:val="15"/>
  </w:num>
  <w:num w:numId="8" w16cid:durableId="943654548">
    <w:abstractNumId w:val="10"/>
  </w:num>
  <w:num w:numId="9" w16cid:durableId="1371152501">
    <w:abstractNumId w:val="3"/>
  </w:num>
  <w:num w:numId="10" w16cid:durableId="16971982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5816450">
    <w:abstractNumId w:val="25"/>
  </w:num>
  <w:num w:numId="12" w16cid:durableId="4426489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50548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1331187">
    <w:abstractNumId w:val="8"/>
  </w:num>
  <w:num w:numId="15" w16cid:durableId="1292832887">
    <w:abstractNumId w:val="13"/>
  </w:num>
  <w:num w:numId="16" w16cid:durableId="1276596746">
    <w:abstractNumId w:val="17"/>
  </w:num>
  <w:num w:numId="17" w16cid:durableId="1716736694">
    <w:abstractNumId w:val="16"/>
  </w:num>
  <w:num w:numId="18" w16cid:durableId="774330681">
    <w:abstractNumId w:val="9"/>
  </w:num>
  <w:num w:numId="19" w16cid:durableId="1957521705">
    <w:abstractNumId w:val="6"/>
  </w:num>
  <w:num w:numId="20" w16cid:durableId="54740528">
    <w:abstractNumId w:val="11"/>
  </w:num>
  <w:num w:numId="21" w16cid:durableId="1050882847">
    <w:abstractNumId w:val="23"/>
  </w:num>
  <w:num w:numId="22" w16cid:durableId="1423255042">
    <w:abstractNumId w:val="7"/>
  </w:num>
  <w:num w:numId="23" w16cid:durableId="1612055946">
    <w:abstractNumId w:val="19"/>
  </w:num>
  <w:num w:numId="24" w16cid:durableId="1025987764">
    <w:abstractNumId w:val="21"/>
  </w:num>
  <w:num w:numId="25" w16cid:durableId="724060592">
    <w:abstractNumId w:val="4"/>
  </w:num>
  <w:num w:numId="26" w16cid:durableId="1468162990">
    <w:abstractNumId w:val="23"/>
  </w:num>
  <w:num w:numId="27" w16cid:durableId="1528324177">
    <w:abstractNumId w:val="20"/>
  </w:num>
  <w:num w:numId="28" w16cid:durableId="977300286">
    <w:abstractNumId w:val="3"/>
  </w:num>
  <w:num w:numId="29" w16cid:durableId="920479902">
    <w:abstractNumId w:val="27"/>
  </w:num>
  <w:num w:numId="30" w16cid:durableId="2040201298">
    <w:abstractNumId w:val="31"/>
  </w:num>
  <w:num w:numId="31" w16cid:durableId="1106314891">
    <w:abstractNumId w:val="26"/>
  </w:num>
  <w:num w:numId="32" w16cid:durableId="1869103974">
    <w:abstractNumId w:val="5"/>
  </w:num>
  <w:num w:numId="33" w16cid:durableId="1122460599">
    <w:abstractNumId w:val="24"/>
  </w:num>
  <w:num w:numId="34" w16cid:durableId="1627616676">
    <w:abstractNumId w:val="21"/>
  </w:num>
  <w:num w:numId="35" w16cid:durableId="1123234114">
    <w:abstractNumId w:val="23"/>
  </w:num>
  <w:num w:numId="36" w16cid:durableId="582449919">
    <w:abstractNumId w:val="30"/>
  </w:num>
  <w:num w:numId="37" w16cid:durableId="35814504">
    <w:abstractNumId w:val="2"/>
  </w:num>
  <w:num w:numId="38" w16cid:durableId="1921063724">
    <w:abstractNumId w:val="28"/>
  </w:num>
  <w:num w:numId="39" w16cid:durableId="3511462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279"/>
    <w:rsid w:val="00000FC5"/>
    <w:rsid w:val="00002669"/>
    <w:rsid w:val="00003137"/>
    <w:rsid w:val="000037A8"/>
    <w:rsid w:val="00005185"/>
    <w:rsid w:val="00012836"/>
    <w:rsid w:val="00030413"/>
    <w:rsid w:val="0003454C"/>
    <w:rsid w:val="00034E45"/>
    <w:rsid w:val="00042A78"/>
    <w:rsid w:val="00052E0F"/>
    <w:rsid w:val="000531C6"/>
    <w:rsid w:val="00057820"/>
    <w:rsid w:val="00070570"/>
    <w:rsid w:val="0007102F"/>
    <w:rsid w:val="00072F7E"/>
    <w:rsid w:val="00081AE5"/>
    <w:rsid w:val="0009515E"/>
    <w:rsid w:val="00097750"/>
    <w:rsid w:val="000A18FE"/>
    <w:rsid w:val="000A419C"/>
    <w:rsid w:val="000A4DF1"/>
    <w:rsid w:val="000C4D83"/>
    <w:rsid w:val="000D1873"/>
    <w:rsid w:val="000D1E8C"/>
    <w:rsid w:val="000D1F4A"/>
    <w:rsid w:val="000D2536"/>
    <w:rsid w:val="000E34BF"/>
    <w:rsid w:val="000E7B70"/>
    <w:rsid w:val="000E7E2C"/>
    <w:rsid w:val="000F3F3D"/>
    <w:rsid w:val="000F4671"/>
    <w:rsid w:val="00105796"/>
    <w:rsid w:val="001075F2"/>
    <w:rsid w:val="001113DA"/>
    <w:rsid w:val="00116C26"/>
    <w:rsid w:val="00117327"/>
    <w:rsid w:val="00117AC4"/>
    <w:rsid w:val="00120764"/>
    <w:rsid w:val="00123F41"/>
    <w:rsid w:val="001270C1"/>
    <w:rsid w:val="00131C8F"/>
    <w:rsid w:val="00141E9B"/>
    <w:rsid w:val="0015380E"/>
    <w:rsid w:val="00154602"/>
    <w:rsid w:val="001579F7"/>
    <w:rsid w:val="0016629E"/>
    <w:rsid w:val="0019117E"/>
    <w:rsid w:val="00197E50"/>
    <w:rsid w:val="001A737D"/>
    <w:rsid w:val="001B1E34"/>
    <w:rsid w:val="001B6362"/>
    <w:rsid w:val="001B6421"/>
    <w:rsid w:val="001C3AD6"/>
    <w:rsid w:val="001C43C3"/>
    <w:rsid w:val="001E00CE"/>
    <w:rsid w:val="001E0B42"/>
    <w:rsid w:val="001F0973"/>
    <w:rsid w:val="001F2BC6"/>
    <w:rsid w:val="001F65D1"/>
    <w:rsid w:val="002103F1"/>
    <w:rsid w:val="002143EF"/>
    <w:rsid w:val="00215FEB"/>
    <w:rsid w:val="00217DE7"/>
    <w:rsid w:val="0022388A"/>
    <w:rsid w:val="0023716E"/>
    <w:rsid w:val="002410B9"/>
    <w:rsid w:val="00256AC7"/>
    <w:rsid w:val="0026391C"/>
    <w:rsid w:val="002670F7"/>
    <w:rsid w:val="00280726"/>
    <w:rsid w:val="00290D91"/>
    <w:rsid w:val="0029257F"/>
    <w:rsid w:val="00294D88"/>
    <w:rsid w:val="002A1634"/>
    <w:rsid w:val="002A43D7"/>
    <w:rsid w:val="002B30AC"/>
    <w:rsid w:val="002D07B5"/>
    <w:rsid w:val="002D5780"/>
    <w:rsid w:val="002E39BC"/>
    <w:rsid w:val="002E73FE"/>
    <w:rsid w:val="002F201F"/>
    <w:rsid w:val="00300F2B"/>
    <w:rsid w:val="00305875"/>
    <w:rsid w:val="003118D0"/>
    <w:rsid w:val="00327B2C"/>
    <w:rsid w:val="0033091E"/>
    <w:rsid w:val="003334F1"/>
    <w:rsid w:val="00343CFD"/>
    <w:rsid w:val="00346704"/>
    <w:rsid w:val="00351E4D"/>
    <w:rsid w:val="003564DD"/>
    <w:rsid w:val="00360438"/>
    <w:rsid w:val="00366811"/>
    <w:rsid w:val="003746F1"/>
    <w:rsid w:val="00374754"/>
    <w:rsid w:val="00385C63"/>
    <w:rsid w:val="003870A3"/>
    <w:rsid w:val="00396965"/>
    <w:rsid w:val="003A597A"/>
    <w:rsid w:val="003B0620"/>
    <w:rsid w:val="003B07BF"/>
    <w:rsid w:val="003B4F30"/>
    <w:rsid w:val="003B670D"/>
    <w:rsid w:val="003B7811"/>
    <w:rsid w:val="003C552F"/>
    <w:rsid w:val="003C7AEB"/>
    <w:rsid w:val="003D20D0"/>
    <w:rsid w:val="003D7B0F"/>
    <w:rsid w:val="003E0350"/>
    <w:rsid w:val="003E0A78"/>
    <w:rsid w:val="003E3429"/>
    <w:rsid w:val="003E3E57"/>
    <w:rsid w:val="0040002F"/>
    <w:rsid w:val="004023F3"/>
    <w:rsid w:val="0041102A"/>
    <w:rsid w:val="00411565"/>
    <w:rsid w:val="004139A2"/>
    <w:rsid w:val="00416A14"/>
    <w:rsid w:val="00424BF7"/>
    <w:rsid w:val="00447838"/>
    <w:rsid w:val="00447FED"/>
    <w:rsid w:val="004556D9"/>
    <w:rsid w:val="00464BF9"/>
    <w:rsid w:val="00474DAC"/>
    <w:rsid w:val="004810E8"/>
    <w:rsid w:val="00481646"/>
    <w:rsid w:val="0048555F"/>
    <w:rsid w:val="004A1A80"/>
    <w:rsid w:val="004A3D15"/>
    <w:rsid w:val="004A45A0"/>
    <w:rsid w:val="004A4EEC"/>
    <w:rsid w:val="004A6871"/>
    <w:rsid w:val="004B5636"/>
    <w:rsid w:val="004B707F"/>
    <w:rsid w:val="004C09A8"/>
    <w:rsid w:val="004C58F4"/>
    <w:rsid w:val="004D7601"/>
    <w:rsid w:val="004E0A5E"/>
    <w:rsid w:val="004E1BFA"/>
    <w:rsid w:val="004E1DD9"/>
    <w:rsid w:val="004E4498"/>
    <w:rsid w:val="004E704B"/>
    <w:rsid w:val="004E7741"/>
    <w:rsid w:val="004F0A31"/>
    <w:rsid w:val="0050043E"/>
    <w:rsid w:val="0050547E"/>
    <w:rsid w:val="005062FB"/>
    <w:rsid w:val="00506B7F"/>
    <w:rsid w:val="00507654"/>
    <w:rsid w:val="00517612"/>
    <w:rsid w:val="00517A7F"/>
    <w:rsid w:val="00523AB2"/>
    <w:rsid w:val="005265CE"/>
    <w:rsid w:val="00546370"/>
    <w:rsid w:val="005556BD"/>
    <w:rsid w:val="00555FA1"/>
    <w:rsid w:val="005562F0"/>
    <w:rsid w:val="00575260"/>
    <w:rsid w:val="00584284"/>
    <w:rsid w:val="0059026E"/>
    <w:rsid w:val="005977CB"/>
    <w:rsid w:val="005A1C8B"/>
    <w:rsid w:val="005B0192"/>
    <w:rsid w:val="005B3AB2"/>
    <w:rsid w:val="005D4EFE"/>
    <w:rsid w:val="005F2A2A"/>
    <w:rsid w:val="005F4568"/>
    <w:rsid w:val="00601D2F"/>
    <w:rsid w:val="00605827"/>
    <w:rsid w:val="00605834"/>
    <w:rsid w:val="0061102D"/>
    <w:rsid w:val="00614EA1"/>
    <w:rsid w:val="00617309"/>
    <w:rsid w:val="006212C2"/>
    <w:rsid w:val="00623965"/>
    <w:rsid w:val="00625813"/>
    <w:rsid w:val="00630DDF"/>
    <w:rsid w:val="0063275A"/>
    <w:rsid w:val="006350D8"/>
    <w:rsid w:val="006517A8"/>
    <w:rsid w:val="00674CE7"/>
    <w:rsid w:val="00686CE6"/>
    <w:rsid w:val="0069215D"/>
    <w:rsid w:val="006A248C"/>
    <w:rsid w:val="006A30D0"/>
    <w:rsid w:val="006A4A86"/>
    <w:rsid w:val="006B3662"/>
    <w:rsid w:val="006D3AE4"/>
    <w:rsid w:val="006E2448"/>
    <w:rsid w:val="006F4EC6"/>
    <w:rsid w:val="007150DC"/>
    <w:rsid w:val="0071566E"/>
    <w:rsid w:val="00720863"/>
    <w:rsid w:val="007219BF"/>
    <w:rsid w:val="007270A3"/>
    <w:rsid w:val="00740F1B"/>
    <w:rsid w:val="00745B50"/>
    <w:rsid w:val="0075275C"/>
    <w:rsid w:val="007562E6"/>
    <w:rsid w:val="00757D9C"/>
    <w:rsid w:val="00763261"/>
    <w:rsid w:val="00770160"/>
    <w:rsid w:val="00773275"/>
    <w:rsid w:val="007771DB"/>
    <w:rsid w:val="00786133"/>
    <w:rsid w:val="00787A71"/>
    <w:rsid w:val="007A081D"/>
    <w:rsid w:val="007A2F97"/>
    <w:rsid w:val="007A3EEC"/>
    <w:rsid w:val="007A6213"/>
    <w:rsid w:val="007B268E"/>
    <w:rsid w:val="007B5EDD"/>
    <w:rsid w:val="007C244C"/>
    <w:rsid w:val="007D2E46"/>
    <w:rsid w:val="007D5EBD"/>
    <w:rsid w:val="007D641E"/>
    <w:rsid w:val="007F4C74"/>
    <w:rsid w:val="0080354B"/>
    <w:rsid w:val="0080714B"/>
    <w:rsid w:val="00812FBC"/>
    <w:rsid w:val="00814215"/>
    <w:rsid w:val="0082465E"/>
    <w:rsid w:val="008254E8"/>
    <w:rsid w:val="008270E4"/>
    <w:rsid w:val="00834B36"/>
    <w:rsid w:val="00851C43"/>
    <w:rsid w:val="008528B1"/>
    <w:rsid w:val="008562B5"/>
    <w:rsid w:val="00863EBC"/>
    <w:rsid w:val="008713A7"/>
    <w:rsid w:val="0089151E"/>
    <w:rsid w:val="00892B83"/>
    <w:rsid w:val="008955F7"/>
    <w:rsid w:val="00896764"/>
    <w:rsid w:val="008A0A53"/>
    <w:rsid w:val="008A4A3A"/>
    <w:rsid w:val="008C3962"/>
    <w:rsid w:val="008C4256"/>
    <w:rsid w:val="008D37A9"/>
    <w:rsid w:val="008E11EA"/>
    <w:rsid w:val="008F4ABA"/>
    <w:rsid w:val="008F5B81"/>
    <w:rsid w:val="009119F3"/>
    <w:rsid w:val="009130F3"/>
    <w:rsid w:val="0091485C"/>
    <w:rsid w:val="009148A6"/>
    <w:rsid w:val="00915EE6"/>
    <w:rsid w:val="0092775A"/>
    <w:rsid w:val="00934FD7"/>
    <w:rsid w:val="00936FDF"/>
    <w:rsid w:val="0094015C"/>
    <w:rsid w:val="0094464C"/>
    <w:rsid w:val="009532CB"/>
    <w:rsid w:val="00961DAF"/>
    <w:rsid w:val="00961FD3"/>
    <w:rsid w:val="00967B98"/>
    <w:rsid w:val="00983451"/>
    <w:rsid w:val="0099208B"/>
    <w:rsid w:val="009946AF"/>
    <w:rsid w:val="009A3DE1"/>
    <w:rsid w:val="009A3E81"/>
    <w:rsid w:val="009A728C"/>
    <w:rsid w:val="009B37B2"/>
    <w:rsid w:val="009B4435"/>
    <w:rsid w:val="009B73CC"/>
    <w:rsid w:val="009C2E4C"/>
    <w:rsid w:val="009D0ECA"/>
    <w:rsid w:val="009D553D"/>
    <w:rsid w:val="009E0635"/>
    <w:rsid w:val="009E4882"/>
    <w:rsid w:val="009E4ECA"/>
    <w:rsid w:val="009E7B98"/>
    <w:rsid w:val="00A00CDD"/>
    <w:rsid w:val="00A20225"/>
    <w:rsid w:val="00A20797"/>
    <w:rsid w:val="00A24E77"/>
    <w:rsid w:val="00A26C85"/>
    <w:rsid w:val="00A37B65"/>
    <w:rsid w:val="00A4148E"/>
    <w:rsid w:val="00A414D3"/>
    <w:rsid w:val="00A504B9"/>
    <w:rsid w:val="00A57E57"/>
    <w:rsid w:val="00A60478"/>
    <w:rsid w:val="00A62CD4"/>
    <w:rsid w:val="00A66DD9"/>
    <w:rsid w:val="00A80825"/>
    <w:rsid w:val="00A824ED"/>
    <w:rsid w:val="00AB40AF"/>
    <w:rsid w:val="00AB4852"/>
    <w:rsid w:val="00AB6BE2"/>
    <w:rsid w:val="00AC77D5"/>
    <w:rsid w:val="00AD1700"/>
    <w:rsid w:val="00AD2F06"/>
    <w:rsid w:val="00AD327D"/>
    <w:rsid w:val="00AD6B2E"/>
    <w:rsid w:val="00AE1BE4"/>
    <w:rsid w:val="00AE57DB"/>
    <w:rsid w:val="00AF3254"/>
    <w:rsid w:val="00AF43FE"/>
    <w:rsid w:val="00AF72B4"/>
    <w:rsid w:val="00AF7F96"/>
    <w:rsid w:val="00B00A71"/>
    <w:rsid w:val="00B03D02"/>
    <w:rsid w:val="00B13196"/>
    <w:rsid w:val="00B16666"/>
    <w:rsid w:val="00B16C74"/>
    <w:rsid w:val="00B172CD"/>
    <w:rsid w:val="00B26DCC"/>
    <w:rsid w:val="00B37DDC"/>
    <w:rsid w:val="00B37F1C"/>
    <w:rsid w:val="00B52810"/>
    <w:rsid w:val="00B540D4"/>
    <w:rsid w:val="00B54768"/>
    <w:rsid w:val="00B5608C"/>
    <w:rsid w:val="00B67B04"/>
    <w:rsid w:val="00B73CE0"/>
    <w:rsid w:val="00B74919"/>
    <w:rsid w:val="00B77E1D"/>
    <w:rsid w:val="00B8311C"/>
    <w:rsid w:val="00B840DB"/>
    <w:rsid w:val="00B86984"/>
    <w:rsid w:val="00B94ADD"/>
    <w:rsid w:val="00BA476E"/>
    <w:rsid w:val="00BA5C81"/>
    <w:rsid w:val="00BB035E"/>
    <w:rsid w:val="00BB4769"/>
    <w:rsid w:val="00BB76D7"/>
    <w:rsid w:val="00BC40FC"/>
    <w:rsid w:val="00BC540F"/>
    <w:rsid w:val="00BC5F4E"/>
    <w:rsid w:val="00BC6017"/>
    <w:rsid w:val="00BC7D58"/>
    <w:rsid w:val="00BC7E24"/>
    <w:rsid w:val="00BD237F"/>
    <w:rsid w:val="00BD60F8"/>
    <w:rsid w:val="00BE2ABC"/>
    <w:rsid w:val="00BE49AD"/>
    <w:rsid w:val="00C05952"/>
    <w:rsid w:val="00C124BF"/>
    <w:rsid w:val="00C327D5"/>
    <w:rsid w:val="00C36725"/>
    <w:rsid w:val="00C432D2"/>
    <w:rsid w:val="00C5528C"/>
    <w:rsid w:val="00C56452"/>
    <w:rsid w:val="00C658FD"/>
    <w:rsid w:val="00C7052A"/>
    <w:rsid w:val="00C74083"/>
    <w:rsid w:val="00C75805"/>
    <w:rsid w:val="00C75F0C"/>
    <w:rsid w:val="00C90E21"/>
    <w:rsid w:val="00C92784"/>
    <w:rsid w:val="00C9582B"/>
    <w:rsid w:val="00CA077E"/>
    <w:rsid w:val="00CA6EB7"/>
    <w:rsid w:val="00CB01F9"/>
    <w:rsid w:val="00CB2C18"/>
    <w:rsid w:val="00CB69F4"/>
    <w:rsid w:val="00CC48B1"/>
    <w:rsid w:val="00CD3F63"/>
    <w:rsid w:val="00CE3FD0"/>
    <w:rsid w:val="00CE6830"/>
    <w:rsid w:val="00CF51BE"/>
    <w:rsid w:val="00CF54FC"/>
    <w:rsid w:val="00D0064E"/>
    <w:rsid w:val="00D02098"/>
    <w:rsid w:val="00D03BB6"/>
    <w:rsid w:val="00D2760A"/>
    <w:rsid w:val="00D34444"/>
    <w:rsid w:val="00D344C4"/>
    <w:rsid w:val="00D40B1A"/>
    <w:rsid w:val="00D41299"/>
    <w:rsid w:val="00D44229"/>
    <w:rsid w:val="00D44869"/>
    <w:rsid w:val="00D52782"/>
    <w:rsid w:val="00D57194"/>
    <w:rsid w:val="00D6749B"/>
    <w:rsid w:val="00D67DE8"/>
    <w:rsid w:val="00D70C14"/>
    <w:rsid w:val="00D716CF"/>
    <w:rsid w:val="00D72068"/>
    <w:rsid w:val="00D7264D"/>
    <w:rsid w:val="00D82FA6"/>
    <w:rsid w:val="00D940F4"/>
    <w:rsid w:val="00D96D1E"/>
    <w:rsid w:val="00DA1D69"/>
    <w:rsid w:val="00DA2254"/>
    <w:rsid w:val="00DA24F0"/>
    <w:rsid w:val="00DA3850"/>
    <w:rsid w:val="00DB6BC3"/>
    <w:rsid w:val="00DC4A1D"/>
    <w:rsid w:val="00DC6211"/>
    <w:rsid w:val="00DC6378"/>
    <w:rsid w:val="00DD04DA"/>
    <w:rsid w:val="00DD2D64"/>
    <w:rsid w:val="00DE677E"/>
    <w:rsid w:val="00DF028F"/>
    <w:rsid w:val="00DF0CAD"/>
    <w:rsid w:val="00DF1F2B"/>
    <w:rsid w:val="00E10FA7"/>
    <w:rsid w:val="00E11B2E"/>
    <w:rsid w:val="00E11F85"/>
    <w:rsid w:val="00E1341B"/>
    <w:rsid w:val="00E144E9"/>
    <w:rsid w:val="00E31E89"/>
    <w:rsid w:val="00E359E6"/>
    <w:rsid w:val="00E35A80"/>
    <w:rsid w:val="00E5190C"/>
    <w:rsid w:val="00E66D1D"/>
    <w:rsid w:val="00E77642"/>
    <w:rsid w:val="00E7780E"/>
    <w:rsid w:val="00E8710A"/>
    <w:rsid w:val="00E8760A"/>
    <w:rsid w:val="00E92A6A"/>
    <w:rsid w:val="00EA302D"/>
    <w:rsid w:val="00EA3AC4"/>
    <w:rsid w:val="00EA518E"/>
    <w:rsid w:val="00EB3957"/>
    <w:rsid w:val="00EB3C66"/>
    <w:rsid w:val="00EC338B"/>
    <w:rsid w:val="00EC7C4A"/>
    <w:rsid w:val="00ED4B5A"/>
    <w:rsid w:val="00EE72AE"/>
    <w:rsid w:val="00EE7DC4"/>
    <w:rsid w:val="00EF1D13"/>
    <w:rsid w:val="00EF7328"/>
    <w:rsid w:val="00EF7514"/>
    <w:rsid w:val="00F01633"/>
    <w:rsid w:val="00F01CBD"/>
    <w:rsid w:val="00F0284A"/>
    <w:rsid w:val="00F0645A"/>
    <w:rsid w:val="00F15288"/>
    <w:rsid w:val="00F1782A"/>
    <w:rsid w:val="00F3195F"/>
    <w:rsid w:val="00F35AC0"/>
    <w:rsid w:val="00F41C87"/>
    <w:rsid w:val="00F42CE4"/>
    <w:rsid w:val="00F44D99"/>
    <w:rsid w:val="00F5272E"/>
    <w:rsid w:val="00F57699"/>
    <w:rsid w:val="00F61ECE"/>
    <w:rsid w:val="00F638C9"/>
    <w:rsid w:val="00F65279"/>
    <w:rsid w:val="00F8069B"/>
    <w:rsid w:val="00F807AE"/>
    <w:rsid w:val="00F811BD"/>
    <w:rsid w:val="00F9305A"/>
    <w:rsid w:val="00F93EB9"/>
    <w:rsid w:val="00F957D1"/>
    <w:rsid w:val="00F97297"/>
    <w:rsid w:val="00FA023B"/>
    <w:rsid w:val="00FA25AD"/>
    <w:rsid w:val="00FA3D10"/>
    <w:rsid w:val="00FB50C1"/>
    <w:rsid w:val="00FB5287"/>
    <w:rsid w:val="00FC41F7"/>
    <w:rsid w:val="00FC6936"/>
    <w:rsid w:val="00FC7F04"/>
    <w:rsid w:val="00FD6109"/>
    <w:rsid w:val="00FF17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4CA8F9"/>
  <w15:docId w15:val="{171B058A-1B7A-4F95-B88E-A4E8CC730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BF7"/>
    <w:pPr>
      <w:tabs>
        <w:tab w:val="left" w:pos="567"/>
      </w:tabs>
      <w:spacing w:after="140" w:line="280" w:lineRule="atLeast"/>
      <w:jc w:val="both"/>
    </w:pPr>
    <w:rPr>
      <w:rFonts w:ascii="Arial" w:hAnsi="Arial"/>
      <w:lang w:eastAsia="en-US"/>
    </w:rPr>
  </w:style>
  <w:style w:type="paragraph" w:styleId="Heading1">
    <w:name w:val="heading 1"/>
    <w:next w:val="BodyText"/>
    <w:link w:val="Heading1Char"/>
    <w:qFormat/>
    <w:rsid w:val="00546370"/>
    <w:pPr>
      <w:keepNext/>
      <w:spacing w:before="140" w:after="140" w:line="280" w:lineRule="atLeast"/>
      <w:outlineLvl w:val="0"/>
    </w:pPr>
    <w:rPr>
      <w:rFonts w:ascii="Arial" w:hAnsi="Arial"/>
      <w:noProof/>
      <w:kern w:val="32"/>
      <w:sz w:val="28"/>
      <w:lang w:val="en-US" w:eastAsia="en-US"/>
    </w:rPr>
  </w:style>
  <w:style w:type="paragraph" w:styleId="Heading2">
    <w:name w:val="heading 2"/>
    <w:next w:val="BodyText"/>
    <w:link w:val="Heading2Char"/>
    <w:qFormat/>
    <w:rsid w:val="00546370"/>
    <w:pPr>
      <w:keepNext/>
      <w:spacing w:before="140" w:after="140" w:line="280" w:lineRule="atLeast"/>
      <w:outlineLvl w:val="1"/>
    </w:pPr>
    <w:rPr>
      <w:rFonts w:ascii="Arial" w:hAnsi="Arial"/>
      <w:noProof/>
      <w:sz w:val="24"/>
      <w:lang w:val="en-US" w:eastAsia="en-US"/>
    </w:rPr>
  </w:style>
  <w:style w:type="paragraph" w:styleId="Heading3">
    <w:name w:val="heading 3"/>
    <w:next w:val="BodyText"/>
    <w:link w:val="Heading3Char"/>
    <w:qFormat/>
    <w:rsid w:val="00546370"/>
    <w:pPr>
      <w:keepNext/>
      <w:spacing w:before="140" w:after="140" w:line="280" w:lineRule="atLeast"/>
      <w:outlineLvl w:val="2"/>
    </w:pPr>
    <w:rPr>
      <w:rFonts w:ascii="Arial" w:hAnsi="Arial"/>
      <w:b/>
      <w:noProo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42CE4"/>
    <w:pPr>
      <w:tabs>
        <w:tab w:val="left" w:pos="357"/>
        <w:tab w:val="center" w:pos="4320"/>
        <w:tab w:val="right" w:pos="8640"/>
      </w:tabs>
    </w:pPr>
    <w:rPr>
      <w:sz w:val="18"/>
    </w:rPr>
  </w:style>
  <w:style w:type="paragraph" w:styleId="Footer">
    <w:name w:val="footer"/>
    <w:basedOn w:val="Normal"/>
    <w:rsid w:val="00F42CE4"/>
    <w:rPr>
      <w:sz w:val="18"/>
    </w:rPr>
  </w:style>
  <w:style w:type="character" w:styleId="PageNumber">
    <w:name w:val="page number"/>
    <w:rsid w:val="00BC7E24"/>
    <w:rPr>
      <w:rFonts w:ascii="Arial" w:hAnsi="Arial"/>
      <w:sz w:val="18"/>
    </w:rPr>
  </w:style>
  <w:style w:type="paragraph" w:styleId="TOC2">
    <w:name w:val="toc 2"/>
    <w:next w:val="Normal"/>
    <w:autoRedefine/>
    <w:semiHidden/>
    <w:pPr>
      <w:tabs>
        <w:tab w:val="left" w:pos="1134"/>
        <w:tab w:val="left" w:pos="2268"/>
        <w:tab w:val="left" w:pos="2552"/>
        <w:tab w:val="left" w:pos="3119"/>
        <w:tab w:val="right" w:leader="dot" w:pos="8448"/>
      </w:tabs>
      <w:spacing w:before="60" w:after="60"/>
      <w:ind w:left="3119" w:right="1134" w:hanging="1418"/>
    </w:pPr>
    <w:rPr>
      <w:rFonts w:ascii="Arial" w:hAnsi="Arial"/>
      <w:noProof/>
    </w:rPr>
  </w:style>
  <w:style w:type="paragraph" w:styleId="TOC3">
    <w:name w:val="toc 3"/>
    <w:basedOn w:val="BodyText"/>
    <w:next w:val="Normal"/>
    <w:autoRedefine/>
    <w:semiHidden/>
    <w:pPr>
      <w:tabs>
        <w:tab w:val="left" w:pos="851"/>
        <w:tab w:val="left" w:pos="1134"/>
        <w:tab w:val="left" w:pos="2268"/>
        <w:tab w:val="right" w:leader="dot" w:pos="8448"/>
      </w:tabs>
      <w:spacing w:after="0"/>
      <w:ind w:left="2268" w:right="1134"/>
    </w:pPr>
    <w:rPr>
      <w:noProof/>
    </w:rPr>
  </w:style>
  <w:style w:type="paragraph" w:styleId="BodyText">
    <w:name w:val="Body Text"/>
    <w:basedOn w:val="Normal"/>
    <w:link w:val="BodyTextChar"/>
    <w:rsid w:val="00546370"/>
  </w:style>
  <w:style w:type="paragraph" w:styleId="TOC4">
    <w:name w:val="toc 4"/>
    <w:basedOn w:val="Normal"/>
    <w:next w:val="Normal"/>
    <w:autoRedefine/>
    <w:semiHidden/>
    <w:pPr>
      <w:tabs>
        <w:tab w:val="right" w:leader="dot" w:pos="8448"/>
        <w:tab w:val="right" w:pos="8505"/>
      </w:tabs>
      <w:ind w:left="2835" w:right="1134"/>
    </w:pPr>
  </w:style>
  <w:style w:type="paragraph" w:customStyle="1" w:styleId="Address">
    <w:name w:val="Address"/>
    <w:pPr>
      <w:spacing w:line="180" w:lineRule="atLeast"/>
    </w:pPr>
    <w:rPr>
      <w:rFonts w:ascii="Arial" w:hAnsi="Arial"/>
      <w:noProof/>
      <w:color w:val="16288E"/>
      <w:sz w:val="16"/>
      <w:lang w:val="en-US" w:eastAsia="en-US"/>
    </w:rPr>
  </w:style>
  <w:style w:type="paragraph" w:styleId="EndnoteText">
    <w:name w:val="endnote text"/>
    <w:basedOn w:val="Normal"/>
    <w:semiHidden/>
    <w:pPr>
      <w:tabs>
        <w:tab w:val="left" w:pos="357"/>
      </w:tabs>
    </w:pPr>
  </w:style>
  <w:style w:type="paragraph" w:styleId="EnvelopeAddress">
    <w:name w:val="envelope address"/>
    <w:basedOn w:val="Normal"/>
    <w:pPr>
      <w:framePr w:w="7920" w:h="1980" w:hRule="exact" w:hSpace="180" w:wrap="auto" w:hAnchor="page" w:xAlign="center" w:yAlign="bottom"/>
      <w:tabs>
        <w:tab w:val="left" w:pos="357"/>
      </w:tabs>
      <w:ind w:left="2880"/>
    </w:pPr>
  </w:style>
  <w:style w:type="character" w:styleId="FollowedHyperlink">
    <w:name w:val="FollowedHyperlink"/>
    <w:rPr>
      <w:color w:val="808080"/>
      <w:u w:val="none"/>
    </w:rPr>
  </w:style>
  <w:style w:type="paragraph" w:styleId="FootnoteText">
    <w:name w:val="footnote text"/>
    <w:link w:val="FootnoteTextChar"/>
    <w:uiPriority w:val="99"/>
    <w:semiHidden/>
    <w:pPr>
      <w:spacing w:after="100" w:line="200" w:lineRule="atLeast"/>
    </w:pPr>
    <w:rPr>
      <w:rFonts w:ascii="Arial" w:hAnsi="Arial"/>
      <w:noProof/>
      <w:sz w:val="16"/>
      <w:lang w:val="en-US" w:eastAsia="en-US"/>
    </w:rPr>
  </w:style>
  <w:style w:type="character" w:styleId="Hyperlink">
    <w:name w:val="Hyperlink"/>
    <w:rsid w:val="00546370"/>
    <w:rPr>
      <w:rFonts w:ascii="Arial" w:hAnsi="Arial"/>
      <w:color w:val="16288E"/>
      <w:u w:val="none"/>
    </w:rPr>
  </w:style>
  <w:style w:type="paragraph" w:customStyle="1" w:styleId="Introduction">
    <w:name w:val="Introduction"/>
    <w:basedOn w:val="BodyText"/>
    <w:next w:val="BodyText"/>
    <w:rsid w:val="00546370"/>
    <w:pPr>
      <w:spacing w:before="140"/>
    </w:pPr>
    <w:rPr>
      <w:b/>
    </w:rPr>
  </w:style>
  <w:style w:type="paragraph" w:styleId="ListBullet">
    <w:name w:val="List Bullet"/>
    <w:basedOn w:val="Normal"/>
    <w:rsid w:val="00546370"/>
    <w:pPr>
      <w:numPr>
        <w:numId w:val="2"/>
      </w:numPr>
    </w:pPr>
  </w:style>
  <w:style w:type="paragraph" w:styleId="ListNumber">
    <w:name w:val="List Number"/>
    <w:basedOn w:val="Normal"/>
    <w:rsid w:val="00546370"/>
    <w:pPr>
      <w:numPr>
        <w:numId w:val="4"/>
      </w:numPr>
    </w:pPr>
  </w:style>
  <w:style w:type="paragraph" w:styleId="Title">
    <w:name w:val="Title"/>
    <w:link w:val="TitleChar"/>
    <w:qFormat/>
    <w:rsid w:val="00EE7DC4"/>
    <w:pPr>
      <w:spacing w:before="560" w:after="280" w:line="280" w:lineRule="atLeast"/>
      <w:outlineLvl w:val="0"/>
    </w:pPr>
    <w:rPr>
      <w:rFonts w:ascii="Arial" w:hAnsi="Arial"/>
      <w:noProof/>
      <w:kern w:val="28"/>
      <w:sz w:val="40"/>
      <w:lang w:val="en-US" w:eastAsia="en-US"/>
    </w:rPr>
  </w:style>
  <w:style w:type="character" w:customStyle="1" w:styleId="Heading1Char">
    <w:name w:val="Heading 1 Char"/>
    <w:link w:val="Heading1"/>
    <w:rsid w:val="00EE7DC4"/>
    <w:rPr>
      <w:rFonts w:ascii="Arial" w:hAnsi="Arial"/>
      <w:noProof/>
      <w:kern w:val="32"/>
      <w:sz w:val="28"/>
      <w:lang w:val="en-US" w:eastAsia="en-US" w:bidi="ar-SA"/>
    </w:rPr>
  </w:style>
  <w:style w:type="character" w:customStyle="1" w:styleId="Heading2Char">
    <w:name w:val="Heading 2 Char"/>
    <w:link w:val="Heading2"/>
    <w:rsid w:val="00EE7DC4"/>
    <w:rPr>
      <w:rFonts w:ascii="Arial" w:hAnsi="Arial"/>
      <w:noProof/>
      <w:sz w:val="24"/>
      <w:lang w:val="en-US" w:eastAsia="en-US" w:bidi="ar-SA"/>
    </w:rPr>
  </w:style>
  <w:style w:type="character" w:customStyle="1" w:styleId="Heading3Char">
    <w:name w:val="Heading 3 Char"/>
    <w:link w:val="Heading3"/>
    <w:rsid w:val="00EE7DC4"/>
    <w:rPr>
      <w:rFonts w:ascii="Arial" w:hAnsi="Arial"/>
      <w:b/>
      <w:noProof/>
      <w:lang w:val="en-US" w:eastAsia="en-US" w:bidi="ar-SA"/>
    </w:rPr>
  </w:style>
  <w:style w:type="character" w:customStyle="1" w:styleId="TitleChar">
    <w:name w:val="Title Char"/>
    <w:link w:val="Title"/>
    <w:rsid w:val="00EE7DC4"/>
    <w:rPr>
      <w:rFonts w:ascii="Arial" w:hAnsi="Arial"/>
      <w:noProof/>
      <w:kern w:val="28"/>
      <w:sz w:val="40"/>
      <w:lang w:val="en-US" w:eastAsia="en-US" w:bidi="ar-SA"/>
    </w:rPr>
  </w:style>
  <w:style w:type="paragraph" w:customStyle="1" w:styleId="ZchnZchn1CharCharCarCar">
    <w:name w:val="Zchn Zchn1 Char Char Car Car"/>
    <w:basedOn w:val="Normal"/>
    <w:rsid w:val="00D02098"/>
    <w:pPr>
      <w:spacing w:after="160" w:line="240" w:lineRule="exact"/>
      <w:jc w:val="left"/>
    </w:pPr>
    <w:rPr>
      <w:rFonts w:ascii="Tahoma" w:hAnsi="Tahoma"/>
      <w:lang w:val="en-US"/>
    </w:rPr>
  </w:style>
  <w:style w:type="paragraph" w:customStyle="1" w:styleId="Docheader">
    <w:name w:val="Doc header"/>
    <w:basedOn w:val="Normal"/>
    <w:rsid w:val="00D02098"/>
    <w:pPr>
      <w:spacing w:after="0" w:line="280" w:lineRule="exact"/>
      <w:jc w:val="left"/>
    </w:pPr>
    <w:rPr>
      <w:sz w:val="24"/>
      <w:lang w:val="en-US"/>
    </w:rPr>
  </w:style>
  <w:style w:type="character" w:styleId="FootnoteReference">
    <w:name w:val="footnote reference"/>
    <w:uiPriority w:val="99"/>
    <w:semiHidden/>
    <w:rsid w:val="00D02098"/>
    <w:rPr>
      <w:vertAlign w:val="superscript"/>
    </w:rPr>
  </w:style>
  <w:style w:type="paragraph" w:styleId="ListParagraph">
    <w:name w:val="List Paragraph"/>
    <w:basedOn w:val="Normal"/>
    <w:uiPriority w:val="72"/>
    <w:qFormat/>
    <w:rsid w:val="005556BD"/>
    <w:pPr>
      <w:tabs>
        <w:tab w:val="clear" w:pos="567"/>
      </w:tabs>
      <w:spacing w:after="200" w:line="276" w:lineRule="auto"/>
      <w:ind w:left="720"/>
      <w:contextualSpacing/>
      <w:jc w:val="left"/>
    </w:pPr>
    <w:rPr>
      <w:rFonts w:ascii="Calibri" w:eastAsia="Calibri" w:hAnsi="Calibri"/>
      <w:sz w:val="22"/>
      <w:szCs w:val="22"/>
    </w:rPr>
  </w:style>
  <w:style w:type="character" w:customStyle="1" w:styleId="BodyTextChar">
    <w:name w:val="Body Text Char"/>
    <w:link w:val="BodyText"/>
    <w:rsid w:val="00E1341B"/>
    <w:rPr>
      <w:rFonts w:ascii="Arial" w:hAnsi="Arial"/>
      <w:lang w:eastAsia="en-US"/>
    </w:rPr>
  </w:style>
  <w:style w:type="paragraph" w:styleId="NoSpacing">
    <w:name w:val="No Spacing"/>
    <w:uiPriority w:val="1"/>
    <w:qFormat/>
    <w:rsid w:val="0050547E"/>
    <w:pPr>
      <w:tabs>
        <w:tab w:val="left" w:pos="567"/>
      </w:tabs>
      <w:jc w:val="both"/>
    </w:pPr>
    <w:rPr>
      <w:rFonts w:ascii="Arial" w:hAnsi="Arial"/>
      <w:lang w:eastAsia="en-US"/>
    </w:rPr>
  </w:style>
  <w:style w:type="paragraph" w:styleId="BalloonText">
    <w:name w:val="Balloon Text"/>
    <w:basedOn w:val="Normal"/>
    <w:link w:val="BalloonTextChar"/>
    <w:rsid w:val="00CB2C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CB2C18"/>
    <w:rPr>
      <w:rFonts w:ascii="Tahoma" w:hAnsi="Tahoma" w:cs="Tahoma"/>
      <w:sz w:val="16"/>
      <w:szCs w:val="16"/>
      <w:lang w:eastAsia="en-US"/>
    </w:rPr>
  </w:style>
  <w:style w:type="character" w:customStyle="1" w:styleId="FootnoteTextChar">
    <w:name w:val="Footnote Text Char"/>
    <w:basedOn w:val="DefaultParagraphFont"/>
    <w:link w:val="FootnoteText"/>
    <w:uiPriority w:val="99"/>
    <w:semiHidden/>
    <w:rsid w:val="000D1E8C"/>
    <w:rPr>
      <w:rFonts w:ascii="Arial" w:hAnsi="Arial"/>
      <w:noProof/>
      <w:sz w:val="16"/>
      <w:lang w:val="en-US" w:eastAsia="en-US"/>
    </w:rPr>
  </w:style>
  <w:style w:type="character" w:customStyle="1" w:styleId="st">
    <w:name w:val="st"/>
    <w:basedOn w:val="DefaultParagraphFont"/>
    <w:rsid w:val="000D1E8C"/>
  </w:style>
  <w:style w:type="paragraph" w:styleId="Revision">
    <w:name w:val="Revision"/>
    <w:hidden/>
    <w:uiPriority w:val="99"/>
    <w:semiHidden/>
    <w:rsid w:val="00D0064E"/>
    <w:rPr>
      <w:rFonts w:ascii="Arial" w:hAnsi="Arial"/>
      <w:lang w:eastAsia="en-US"/>
    </w:rPr>
  </w:style>
  <w:style w:type="table" w:styleId="TableGrid">
    <w:name w:val="Table Grid"/>
    <w:basedOn w:val="TableNormal"/>
    <w:uiPriority w:val="39"/>
    <w:rsid w:val="004A6871"/>
    <w:rPr>
      <w:lang w:val="nb-NO"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00987">
      <w:bodyDiv w:val="1"/>
      <w:marLeft w:val="0"/>
      <w:marRight w:val="0"/>
      <w:marTop w:val="0"/>
      <w:marBottom w:val="0"/>
      <w:divBdr>
        <w:top w:val="none" w:sz="0" w:space="0" w:color="auto"/>
        <w:left w:val="none" w:sz="0" w:space="0" w:color="auto"/>
        <w:bottom w:val="none" w:sz="0" w:space="0" w:color="auto"/>
        <w:right w:val="none" w:sz="0" w:space="0" w:color="auto"/>
      </w:divBdr>
    </w:div>
    <w:div w:id="231283428">
      <w:bodyDiv w:val="1"/>
      <w:marLeft w:val="0"/>
      <w:marRight w:val="0"/>
      <w:marTop w:val="0"/>
      <w:marBottom w:val="0"/>
      <w:divBdr>
        <w:top w:val="none" w:sz="0" w:space="0" w:color="auto"/>
        <w:left w:val="none" w:sz="0" w:space="0" w:color="auto"/>
        <w:bottom w:val="none" w:sz="0" w:space="0" w:color="auto"/>
        <w:right w:val="none" w:sz="0" w:space="0" w:color="auto"/>
      </w:divBdr>
    </w:div>
    <w:div w:id="138379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om.germonpre@health.fgov.b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ncabrera@mitma.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ilje.berger@kystverket.no" TargetMode="External"/><Relationship Id="rId4" Type="http://schemas.openxmlformats.org/officeDocument/2006/relationships/settings" Target="settings.xml"/><Relationship Id="rId9" Type="http://schemas.openxmlformats.org/officeDocument/2006/relationships/hyperlink" Target="mailto:jari.claassen@rws.n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8E615-479C-47EF-8057-50E61415E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672</Words>
  <Characters>3836</Characters>
  <Application>Microsoft Office Word</Application>
  <DocSecurity>0</DocSecurity>
  <Lines>31</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BonnAgreement_MEETING_DOCUMENT</vt:lpstr>
      <vt:lpstr>BonnAgreement_MEETING_DOCUMENT</vt:lpstr>
    </vt:vector>
  </TitlesOfParts>
  <Company>.</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BonnAgreement_MEETING_DOCUMENT</dc:title>
  <dc:creator>P Creedon</dc:creator>
  <cp:lastModifiedBy>Olle Akesson</cp:lastModifiedBy>
  <cp:revision>11</cp:revision>
  <dcterms:created xsi:type="dcterms:W3CDTF">2026-07-23T13:28:00Z</dcterms:created>
  <dcterms:modified xsi:type="dcterms:W3CDTF">2026-10-22T13:35:00Z</dcterms:modified>
</cp:coreProperties>
</file>